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Rule="auto"/>
        <w:rPr/>
      </w:pPr>
      <w:r w:rsidDel="00000000" w:rsidR="00000000" w:rsidRPr="00000000">
        <w:rPr>
          <w:rFonts w:ascii="Georgia" w:cs="Georgia" w:eastAsia="Georgia" w:hAnsi="Georgia"/>
          <w:b w:val="1"/>
          <w:bCs w:val="1"/>
          <w:color w:val="2c3e50"/>
          <w:sz w:val="28"/>
          <w:szCs w:val="28"/>
          <w:rtl w:val="0"/>
        </w:rPr>
        <w:t xml:space="preserve">About This Guide</w:t>
      </w:r>
      <w:r w:rsidDel="00000000" w:rsidR="00000000" w:rsidRPr="00000000">
        <w:rPr>
          <w:rtl w:val="0"/>
        </w:rPr>
      </w:r>
    </w:p>
    <w:p w:rsidR="00000000" w:rsidDel="00000000" w:rsidP="00000000" w:rsidRDefault="00000000" w:rsidRPr="00000000" w14:paraId="00000002">
      <w:pPr>
        <w:spacing w:after="100" w:before="60" w:lineRule="auto"/>
        <w:jc w:val="left"/>
        <w:rPr/>
      </w:pPr>
      <w:r w:rsidDel="00000000" w:rsidR="00000000" w:rsidRPr="00000000">
        <w:rPr>
          <w:rtl w:val="0"/>
        </w:rPr>
        <w:t xml:space="preserve">If you’re reading this, you’re probably where I was not too long ago: looking at your long-term rental (LTR) portfolio, calculating the ever-rising costs of property taxes, insurance, and maintenance, and realizing your monthly cash flow is evaporating.</w:t>
      </w:r>
    </w:p>
    <w:p w:rsidR="00000000" w:rsidDel="00000000" w:rsidP="00000000" w:rsidRDefault="00000000" w:rsidRPr="00000000" w14:paraId="00000003">
      <w:pPr>
        <w:spacing w:after="100" w:before="60" w:lineRule="auto"/>
        <w:jc w:val="left"/>
        <w:rPr/>
      </w:pPr>
      <w:r w:rsidDel="00000000" w:rsidR="00000000" w:rsidRPr="00000000">
        <w:rPr>
          <w:rtl w:val="0"/>
        </w:rPr>
      </w:r>
    </w:p>
    <w:p w:rsidR="00000000" w:rsidDel="00000000" w:rsidP="00000000" w:rsidRDefault="00000000" w:rsidRPr="00000000" w14:paraId="00000004">
      <w:pPr>
        <w:spacing w:after="100" w:before="60" w:lineRule="auto"/>
        <w:jc w:val="left"/>
        <w:rPr/>
      </w:pPr>
      <w:r w:rsidDel="00000000" w:rsidR="00000000" w:rsidRPr="00000000">
        <w:rPr>
          <w:rtl w:val="0"/>
        </w:rPr>
        <w:t xml:space="preserve">I considered Airbnb, but the idea of constant turnovers, demanding guests, and regulatory risks were unappealing. So, I made the pivot to Mid-Term Rentals (MTRs) and targeted stays of 30 days or more. It’s the sweet spot of real estate investing. More cash flow than LTRs and less operational headaches and regulations than STRs.</w:t>
      </w:r>
    </w:p>
    <w:p w:rsidR="00000000" w:rsidDel="00000000" w:rsidP="00000000" w:rsidRDefault="00000000" w:rsidRPr="00000000" w14:paraId="00000005">
      <w:pPr>
        <w:spacing w:after="100" w:before="60" w:lineRule="auto"/>
        <w:jc w:val="left"/>
        <w:rPr/>
      </w:pPr>
      <w:r w:rsidDel="00000000" w:rsidR="00000000" w:rsidRPr="00000000">
        <w:rPr>
          <w:rtl w:val="0"/>
        </w:rPr>
      </w:r>
    </w:p>
    <w:p w:rsidR="00000000" w:rsidDel="00000000" w:rsidP="00000000" w:rsidRDefault="00000000" w:rsidRPr="00000000" w14:paraId="00000006">
      <w:pPr>
        <w:spacing w:after="100" w:before="60" w:lineRule="auto"/>
        <w:jc w:val="left"/>
        <w:rPr/>
      </w:pPr>
      <w:r w:rsidDel="00000000" w:rsidR="00000000" w:rsidRPr="00000000">
        <w:rPr>
          <w:rtl w:val="0"/>
        </w:rPr>
        <w:t xml:space="preserve">I’m writing this guide to show the exact steps I followed to get my four units converted, furnished, listed, and occupied. </w:t>
      </w:r>
      <w:r w:rsidDel="00000000" w:rsidR="00000000" w:rsidRPr="00000000">
        <w:rPr>
          <w:rFonts w:ascii="Calibri" w:cs="Calibri" w:eastAsia="Calibri" w:hAnsi="Calibri"/>
          <w:color w:val="2c3e50"/>
          <w:sz w:val="22"/>
          <w:szCs w:val="22"/>
          <w:rtl w:val="0"/>
        </w:rPr>
        <w:t xml:space="preserve">I'm not a guru with 500 units. I'm not a coach with a $3,000 course. I'm a</w:t>
      </w:r>
      <w:r w:rsidDel="00000000" w:rsidR="00000000" w:rsidRPr="00000000">
        <w:rPr>
          <w:rtl w:val="0"/>
        </w:rPr>
        <w:t xml:space="preserve">n investor</w:t>
      </w:r>
      <w:r w:rsidDel="00000000" w:rsidR="00000000" w:rsidRPr="00000000">
        <w:rPr>
          <w:rFonts w:ascii="Calibri" w:cs="Calibri" w:eastAsia="Calibri" w:hAnsi="Calibri"/>
          <w:color w:val="2c3e50"/>
          <w:sz w:val="22"/>
          <w:szCs w:val="22"/>
          <w:rtl w:val="0"/>
        </w:rPr>
        <w:t xml:space="preserve"> who had long-term rentals, got tired of the margins, and decided to become a lan</w:t>
      </w:r>
      <w:r w:rsidDel="00000000" w:rsidR="00000000" w:rsidRPr="00000000">
        <w:rPr>
          <w:rtl w:val="0"/>
        </w:rPr>
        <w:t xml:space="preserve">dlord and</w:t>
      </w:r>
      <w:r w:rsidDel="00000000" w:rsidR="00000000" w:rsidRPr="00000000">
        <w:rPr>
          <w:rFonts w:ascii="Calibri" w:cs="Calibri" w:eastAsia="Calibri" w:hAnsi="Calibri"/>
          <w:color w:val="2c3e50"/>
          <w:sz w:val="22"/>
          <w:szCs w:val="22"/>
          <w:rtl w:val="0"/>
        </w:rPr>
        <w:t xml:space="preserve"> make the switch to </w:t>
      </w:r>
      <w:r w:rsidDel="00000000" w:rsidR="00000000" w:rsidRPr="00000000">
        <w:rPr>
          <w:rtl w:val="0"/>
        </w:rPr>
        <w:t xml:space="preserve">MTR</w:t>
      </w:r>
      <w:r w:rsidDel="00000000" w:rsidR="00000000" w:rsidRPr="00000000">
        <w:rPr>
          <w:rFonts w:ascii="Calibri" w:cs="Calibri" w:eastAsia="Calibri" w:hAnsi="Calibri"/>
          <w:color w:val="2c3e50"/>
          <w:sz w:val="22"/>
          <w:szCs w:val="22"/>
          <w:rtl w:val="0"/>
        </w:rPr>
        <w:t xml:space="preserve">s. Think of this </w:t>
      </w:r>
      <w:r w:rsidDel="00000000" w:rsidR="00000000" w:rsidRPr="00000000">
        <w:rPr>
          <w:rtl w:val="0"/>
        </w:rPr>
        <w:t xml:space="preserve">as</w:t>
      </w:r>
      <w:r w:rsidDel="00000000" w:rsidR="00000000" w:rsidRPr="00000000">
        <w:rPr>
          <w:rFonts w:ascii="Calibri" w:cs="Calibri" w:eastAsia="Calibri" w:hAnsi="Calibri"/>
          <w:color w:val="2c3e50"/>
          <w:sz w:val="22"/>
          <w:szCs w:val="22"/>
          <w:rtl w:val="0"/>
        </w:rPr>
        <w:t xml:space="preserve"> getting advice from a sophomore who just survived freshman year. I</w:t>
      </w:r>
      <w:r w:rsidDel="00000000" w:rsidR="00000000" w:rsidRPr="00000000">
        <w:rPr>
          <w:rtl w:val="0"/>
        </w:rPr>
        <w:t xml:space="preserve"> can’t</w:t>
      </w:r>
      <w:r w:rsidDel="00000000" w:rsidR="00000000" w:rsidRPr="00000000">
        <w:rPr>
          <w:rFonts w:ascii="Calibri" w:cs="Calibri" w:eastAsia="Calibri" w:hAnsi="Calibri"/>
          <w:color w:val="2c3e50"/>
          <w:sz w:val="22"/>
          <w:szCs w:val="22"/>
          <w:rtl w:val="0"/>
        </w:rPr>
        <w:t xml:space="preserve"> tell you about years 3 and 4 — I haven't been there yet. But I can tell you exactly what I did to get through that first phase, what worked, what I'd do differently, and what tools made my life easier.</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tl w:val="0"/>
        </w:rPr>
      </w:r>
    </w:p>
    <w:p w:rsidR="00000000" w:rsidDel="00000000" w:rsidP="00000000" w:rsidRDefault="00000000" w:rsidRPr="00000000" w14:paraId="00000008">
      <w:pPr>
        <w:spacing w:after="100" w:before="60" w:lineRule="auto"/>
        <w:jc w:val="left"/>
        <w:rPr/>
      </w:pPr>
      <w:r w:rsidDel="00000000" w:rsidR="00000000" w:rsidRPr="00000000">
        <w:rPr>
          <w:rFonts w:ascii="Calibri" w:cs="Calibri" w:eastAsia="Calibri" w:hAnsi="Calibri"/>
          <w:color w:val="2c3e50"/>
          <w:sz w:val="22"/>
          <w:szCs w:val="22"/>
          <w:rtl w:val="0"/>
        </w:rPr>
        <w:t xml:space="preserve">If you're a buy-and-hold landlord looking to increase cash flow without selling your properties or adding more units — this is for you.</w:t>
      </w:r>
      <w:r w:rsidDel="00000000" w:rsidR="00000000" w:rsidRPr="00000000">
        <w:rPr>
          <w:rtl w:val="0"/>
        </w:rPr>
      </w:r>
    </w:p>
    <w:p w:rsidR="00000000" w:rsidDel="00000000" w:rsidP="00000000" w:rsidRDefault="00000000" w:rsidRPr="00000000" w14:paraId="00000009">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0A">
      <w:pPr>
        <w:spacing w:after="80" w:before="0" w:lineRule="auto"/>
        <w:rPr/>
      </w:pPr>
      <w:r w:rsidDel="00000000" w:rsidR="00000000" w:rsidRPr="00000000">
        <w:rPr>
          <w:rtl w:val="0"/>
        </w:rPr>
      </w:r>
    </w:p>
    <w:p w:rsidR="00000000" w:rsidDel="00000000" w:rsidP="00000000" w:rsidRDefault="00000000" w:rsidRPr="00000000" w14:paraId="0000000B">
      <w:pPr>
        <w:pStyle w:val="Heading1"/>
        <w:spacing w:after="120" w:before="360" w:lineRule="auto"/>
        <w:rPr/>
      </w:pPr>
      <w:r w:rsidDel="00000000" w:rsidR="00000000" w:rsidRPr="00000000">
        <w:rPr>
          <w:rFonts w:ascii="Georgia" w:cs="Georgia" w:eastAsia="Georgia" w:hAnsi="Georgia"/>
          <w:b w:val="1"/>
          <w:bCs w:val="1"/>
          <w:color w:val="1a7a6e"/>
          <w:sz w:val="28"/>
          <w:szCs w:val="28"/>
          <w:rtl w:val="0"/>
        </w:rPr>
        <w:t xml:space="preserve">Phase 1. </w:t>
      </w:r>
      <w:r w:rsidDel="00000000" w:rsidR="00000000" w:rsidRPr="00000000">
        <w:rPr>
          <w:rtl w:val="0"/>
        </w:rPr>
        <w:t xml:space="preserve">Groundwork: Research, Numbers, &amp; Regulations</w:t>
      </w:r>
    </w:p>
    <w:p w:rsidR="00000000" w:rsidDel="00000000" w:rsidP="00000000" w:rsidRDefault="00000000" w:rsidRPr="00000000" w14:paraId="0000000C">
      <w:pPr>
        <w:spacing w:after="100" w:before="60" w:lineRule="auto"/>
        <w:jc w:val="left"/>
        <w:rPr/>
      </w:pPr>
      <w:r w:rsidDel="00000000" w:rsidR="00000000" w:rsidRPr="00000000">
        <w:rPr>
          <w:rFonts w:ascii="Calibri" w:cs="Calibri" w:eastAsia="Calibri" w:hAnsi="Calibri"/>
          <w:color w:val="2c3e50"/>
          <w:sz w:val="22"/>
          <w:szCs w:val="22"/>
          <w:rtl w:val="0"/>
        </w:rPr>
        <w:t xml:space="preserve">Before you buy a single piece of furniture, there's some groundwork to lay. These are the decisions and setups that'll save you from a lot of frustration later.</w:t>
      </w:r>
      <w:r w:rsidDel="00000000" w:rsidR="00000000" w:rsidRPr="00000000">
        <w:rPr>
          <w:rtl w:val="0"/>
        </w:rPr>
      </w:r>
    </w:p>
    <w:p w:rsidR="00000000" w:rsidDel="00000000" w:rsidP="00000000" w:rsidRDefault="00000000" w:rsidRPr="00000000" w14:paraId="0000000D">
      <w:pPr>
        <w:spacing w:after="80" w:before="0" w:lineRule="auto"/>
        <w:rPr/>
      </w:pPr>
      <w:r w:rsidDel="00000000" w:rsidR="00000000" w:rsidRPr="00000000">
        <w:rPr>
          <w:rtl w:val="0"/>
        </w:rPr>
      </w:r>
    </w:p>
    <w:p w:rsidR="00000000" w:rsidDel="00000000" w:rsidP="00000000" w:rsidRDefault="00000000" w:rsidRPr="00000000" w14:paraId="0000000E">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Do Your Market Research</w:t>
      </w:r>
      <w:r w:rsidDel="00000000" w:rsidR="00000000" w:rsidRPr="00000000">
        <w:rPr>
          <w:rtl w:val="0"/>
        </w:rPr>
      </w:r>
    </w:p>
    <w:p w:rsidR="00000000" w:rsidDel="00000000" w:rsidP="00000000" w:rsidRDefault="00000000" w:rsidRPr="00000000" w14:paraId="0000000F">
      <w:pPr>
        <w:spacing w:after="100" w:before="60" w:lineRule="auto"/>
        <w:jc w:val="left"/>
        <w:rPr/>
      </w:pPr>
      <w:r w:rsidDel="00000000" w:rsidR="00000000" w:rsidRPr="00000000">
        <w:rPr>
          <w:rFonts w:ascii="Calibri" w:cs="Calibri" w:eastAsia="Calibri" w:hAnsi="Calibri"/>
          <w:color w:val="2c3e50"/>
          <w:sz w:val="22"/>
          <w:szCs w:val="22"/>
          <w:rtl w:val="0"/>
        </w:rPr>
        <w:t xml:space="preserve">Head over to Furnished Finder</w:t>
      </w:r>
      <w:r w:rsidDel="00000000" w:rsidR="00000000" w:rsidRPr="00000000">
        <w:rPr>
          <w:rtl w:val="0"/>
        </w:rPr>
        <w:t xml:space="preserve"> and start with their Stats page to see if there is enough demand in your area to warrant converting your units. Next, check out the nearby listings </w:t>
      </w:r>
      <w:r w:rsidDel="00000000" w:rsidR="00000000" w:rsidRPr="00000000">
        <w:rPr>
          <w:rFonts w:ascii="Calibri" w:cs="Calibri" w:eastAsia="Calibri" w:hAnsi="Calibri"/>
          <w:color w:val="2c3e50"/>
          <w:sz w:val="22"/>
          <w:szCs w:val="22"/>
          <w:rtl w:val="0"/>
        </w:rPr>
        <w:t xml:space="preserve">and </w:t>
      </w:r>
      <w:r w:rsidDel="00000000" w:rsidR="00000000" w:rsidRPr="00000000">
        <w:rPr>
          <w:rtl w:val="0"/>
        </w:rPr>
        <w:t xml:space="preserve">see</w:t>
      </w:r>
      <w:r w:rsidDel="00000000" w:rsidR="00000000" w:rsidRPr="00000000">
        <w:rPr>
          <w:rFonts w:ascii="Calibri" w:cs="Calibri" w:eastAsia="Calibri" w:hAnsi="Calibri"/>
          <w:color w:val="2c3e50"/>
          <w:sz w:val="22"/>
          <w:szCs w:val="22"/>
          <w:rtl w:val="0"/>
        </w:rPr>
        <w:t xml:space="preserve"> what others are charging. You're not just looking at price — you're looking at what's included, what the photos look like, and whether those properties are actually getting booked. Check their calendars if you can. A listing that's empty for months is telling you something.</w:t>
      </w:r>
      <w:r w:rsidDel="00000000" w:rsidR="00000000" w:rsidRPr="00000000">
        <w:rPr>
          <w:rtl w:val="0"/>
        </w:rPr>
      </w:r>
    </w:p>
    <w:p w:rsidR="00000000" w:rsidDel="00000000" w:rsidP="00000000" w:rsidRDefault="00000000" w:rsidRPr="00000000" w14:paraId="00000010">
      <w:pPr>
        <w:spacing w:after="80" w:before="0" w:lineRule="auto"/>
        <w:rPr/>
      </w:pPr>
      <w:r w:rsidDel="00000000" w:rsidR="00000000" w:rsidRPr="00000000">
        <w:rPr>
          <w:rtl w:val="0"/>
        </w:rPr>
      </w:r>
    </w:p>
    <w:p w:rsidR="00000000" w:rsidDel="00000000" w:rsidP="00000000" w:rsidRDefault="00000000" w:rsidRPr="00000000" w14:paraId="00000011">
      <w:pPr>
        <w:spacing w:after="100" w:before="60" w:lineRule="auto"/>
        <w:jc w:val="left"/>
        <w:rPr/>
      </w:pPr>
      <w:r w:rsidDel="00000000" w:rsidR="00000000" w:rsidRPr="00000000">
        <w:rPr>
          <w:rFonts w:ascii="Calibri" w:cs="Calibri" w:eastAsia="Calibri" w:hAnsi="Calibri"/>
          <w:color w:val="2c3e50"/>
          <w:sz w:val="22"/>
          <w:szCs w:val="22"/>
          <w:rtl w:val="0"/>
        </w:rPr>
        <w:t xml:space="preserve">A few things that should influence your pricing:</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Location and condition of your property (A-class neighborhood vs. C-class matters)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What amenities you have vs. what competitors have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Whether you have anything unique that traveling professionals would pay extra for</w:t>
      </w:r>
      <w:r w:rsidDel="00000000" w:rsidR="00000000" w:rsidRPr="00000000">
        <w:rPr>
          <w:rtl w:val="0"/>
        </w:rPr>
      </w:r>
    </w:p>
    <w:p w:rsidR="00000000" w:rsidDel="00000000" w:rsidP="00000000" w:rsidRDefault="00000000" w:rsidRPr="00000000" w14:paraId="00000015">
      <w:pPr>
        <w:spacing w:after="80" w:before="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8880"/>
        <w:tblGridChange w:id="0">
          <w:tblGrid>
            <w:gridCol w:w="480"/>
            <w:gridCol w:w="8880"/>
          </w:tblGrid>
        </w:tblGridChange>
      </w:tblGrid>
      <w:tr>
        <w:trPr>
          <w:cantSplit w:val="0"/>
          <w:tblHeader w:val="0"/>
        </w:trPr>
        <w:tc>
          <w:tcPr>
            <w:tcBorders>
              <w:top w:color="1a7a6e" w:space="0" w:sz="4" w:val="single"/>
              <w:left w:color="1a7a6e" w:space="0" w:sz="4" w:val="single"/>
              <w:bottom w:color="1a7a6e" w:space="0" w:sz="4" w:val="single"/>
              <w:right w:color="1a7a6e" w:space="0" w:sz="4" w:val="single"/>
            </w:tcBorders>
            <w:shd w:fill="1a7a6e" w:val="clear"/>
            <w:tcMar>
              <w:top w:w="100.0" w:type="dxa"/>
              <w:left w:w="100.0" w:type="dxa"/>
              <w:bottom w:w="100.0" w:type="dxa"/>
              <w:right w:w="100.0" w:type="dxa"/>
            </w:tcMar>
            <w:vAlign w:val="center"/>
          </w:tcPr>
          <w:p w:rsidR="00000000" w:rsidDel="00000000" w:rsidP="00000000" w:rsidRDefault="00000000" w:rsidRPr="00000000" w14:paraId="00000016">
            <w:pPr>
              <w:jc w:val="center"/>
              <w:rPr/>
            </w:pPr>
            <w:r w:rsidDel="00000000" w:rsidR="00000000" w:rsidRPr="00000000">
              <w:rPr>
                <w:sz w:val="22"/>
                <w:szCs w:val="22"/>
                <w:rtl w:val="0"/>
              </w:rPr>
              <w:t xml:space="preserve">💡</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e8f5f3" w:val="clear"/>
            <w:tcMar>
              <w:top w:w="100.0" w:type="dxa"/>
              <w:left w:w="160.0" w:type="dxa"/>
              <w:bottom w:w="100.0" w:type="dxa"/>
              <w:right w:w="160.0" w:type="dxa"/>
            </w:tcMar>
          </w:tcPr>
          <w:p w:rsidR="00000000" w:rsidDel="00000000" w:rsidP="00000000" w:rsidRDefault="00000000" w:rsidRPr="00000000" w14:paraId="00000017">
            <w:pPr>
              <w:rPr/>
            </w:pPr>
            <w:r w:rsidDel="00000000" w:rsidR="00000000" w:rsidRPr="00000000">
              <w:rPr>
                <w:rFonts w:ascii="Calibri" w:cs="Calibri" w:eastAsia="Calibri" w:hAnsi="Calibri"/>
                <w:i w:val="1"/>
                <w:iCs w:val="1"/>
                <w:color w:val="2c3e50"/>
                <w:sz w:val="20"/>
                <w:szCs w:val="20"/>
                <w:rtl w:val="0"/>
              </w:rPr>
              <w:t xml:space="preserve">Don't overthink your starting price. Set something reasonable based on your research and adjust as you go. You'll learn more from real-world bookings than from any spreadsheet.</w:t>
            </w:r>
            <w:r w:rsidDel="00000000" w:rsidR="00000000" w:rsidRPr="00000000">
              <w:rPr>
                <w:rtl w:val="0"/>
              </w:rPr>
            </w:r>
          </w:p>
        </w:tc>
      </w:tr>
    </w:tbl>
    <w:p w:rsidR="00000000" w:rsidDel="00000000" w:rsidP="00000000" w:rsidRDefault="00000000" w:rsidRPr="00000000" w14:paraId="00000018">
      <w:pPr>
        <w:spacing w:after="160" w:before="0" w:lineRule="auto"/>
        <w:rPr/>
      </w:pPr>
      <w:r w:rsidDel="00000000" w:rsidR="00000000" w:rsidRPr="00000000">
        <w:rPr>
          <w:rtl w:val="0"/>
        </w:rPr>
      </w:r>
    </w:p>
    <w:p w:rsidR="00000000" w:rsidDel="00000000" w:rsidP="00000000" w:rsidRDefault="00000000" w:rsidRPr="00000000" w14:paraId="00000019">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Run Your Numbers</w:t>
      </w:r>
      <w:r w:rsidDel="00000000" w:rsidR="00000000" w:rsidRPr="00000000">
        <w:rPr>
          <w:rtl w:val="0"/>
        </w:rPr>
      </w:r>
    </w:p>
    <w:p w:rsidR="00000000" w:rsidDel="00000000" w:rsidP="00000000" w:rsidRDefault="00000000" w:rsidRPr="00000000" w14:paraId="0000001A">
      <w:pPr>
        <w:spacing w:after="100" w:before="60" w:lineRule="auto"/>
        <w:jc w:val="left"/>
        <w:rPr/>
      </w:pPr>
      <w:r w:rsidDel="00000000" w:rsidR="00000000" w:rsidRPr="00000000">
        <w:rPr>
          <w:rFonts w:ascii="Calibri" w:cs="Calibri" w:eastAsia="Calibri" w:hAnsi="Calibri"/>
          <w:color w:val="2c3e50"/>
          <w:sz w:val="22"/>
          <w:szCs w:val="22"/>
          <w:rtl w:val="0"/>
        </w:rPr>
        <w:t xml:space="preserve">MTRs come with more expenses than long-term rentals. Make sure you're accounting for all of them before you commit to the switch:</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Furnishings (one-time, but significant)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Utilities: gas, electric, water, sewer, trash, internet — you'll typically cover all of these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Lawn care and snow removal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Listing platform subscriptions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Property management software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Accounting software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u w:val="none"/>
        </w:rPr>
      </w:pPr>
      <w:r w:rsidDel="00000000" w:rsidR="00000000" w:rsidRPr="00000000">
        <w:rPr>
          <w:rtl w:val="0"/>
        </w:rPr>
        <w:t xml:space="preserve">Self-manage or Property Manager (if you can fire your PM like I did, this is a big cost saving)</w:t>
      </w:r>
      <w:r w:rsidDel="00000000" w:rsidR="00000000" w:rsidRPr="00000000">
        <w:rPr>
          <w:rtl w:val="0"/>
        </w:rPr>
      </w:r>
    </w:p>
    <w:p w:rsidR="00000000" w:rsidDel="00000000" w:rsidP="00000000" w:rsidRDefault="00000000" w:rsidRPr="00000000" w14:paraId="00000022">
      <w:pPr>
        <w:spacing w:after="80" w:before="0" w:lineRule="auto"/>
        <w:rPr/>
      </w:pPr>
      <w:r w:rsidDel="00000000" w:rsidR="00000000" w:rsidRPr="00000000">
        <w:rPr>
          <w:rtl w:val="0"/>
        </w:rPr>
      </w:r>
    </w:p>
    <w:p w:rsidR="00000000" w:rsidDel="00000000" w:rsidP="00000000" w:rsidRDefault="00000000" w:rsidRPr="00000000" w14:paraId="00000023">
      <w:pPr>
        <w:spacing w:after="100" w:before="60" w:lineRule="auto"/>
        <w:jc w:val="left"/>
        <w:rPr>
          <w:rFonts w:ascii="Calibri" w:cs="Calibri" w:eastAsia="Calibri" w:hAnsi="Calibri"/>
          <w:color w:val="2c3e50"/>
          <w:sz w:val="22"/>
          <w:szCs w:val="22"/>
        </w:rPr>
      </w:pPr>
      <w:r w:rsidDel="00000000" w:rsidR="00000000" w:rsidRPr="00000000">
        <w:rPr>
          <w:rFonts w:ascii="Calibri" w:cs="Calibri" w:eastAsia="Calibri" w:hAnsi="Calibri"/>
          <w:color w:val="2c3e50"/>
          <w:sz w:val="22"/>
          <w:szCs w:val="22"/>
          <w:rtl w:val="0"/>
        </w:rPr>
        <w:t xml:space="preserve">The goal here isn't to scare you off — it's to make sure you're actually going to come out ahead. Run the comparison honestly. If the MTR net isn't beating your long-term rental income enough to justify the extra effort, it might not be the right move for that particular unit.</w:t>
      </w:r>
    </w:p>
    <w:p w:rsidR="00000000" w:rsidDel="00000000" w:rsidP="00000000" w:rsidRDefault="00000000" w:rsidRPr="00000000" w14:paraId="00000024">
      <w:pPr>
        <w:spacing w:after="8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8880"/>
        <w:tblGridChange w:id="0">
          <w:tblGrid>
            <w:gridCol w:w="480"/>
            <w:gridCol w:w="8880"/>
          </w:tblGrid>
        </w:tblGridChange>
      </w:tblGrid>
      <w:tr>
        <w:trPr>
          <w:cantSplit w:val="0"/>
          <w:trHeight w:val="363.28124999999994" w:hRule="atLeast"/>
          <w:tblHeader w:val="0"/>
        </w:trPr>
        <w:tc>
          <w:tcPr>
            <w:tcBorders>
              <w:top w:color="1a7a6e" w:space="0" w:sz="4" w:val="single"/>
              <w:left w:color="1a7a6e" w:space="0" w:sz="4" w:val="single"/>
              <w:bottom w:color="1a7a6e" w:space="0" w:sz="4" w:val="single"/>
              <w:right w:color="1a7a6e" w:space="0" w:sz="4" w:val="single"/>
            </w:tcBorders>
            <w:shd w:fill="1a7a6e" w:val="clear"/>
            <w:tcMar>
              <w:top w:w="100.0" w:type="dxa"/>
              <w:left w:w="100.0" w:type="dxa"/>
              <w:bottom w:w="100.0" w:type="dxa"/>
              <w:right w:w="100.0" w:type="dxa"/>
            </w:tcMar>
            <w:vAlign w:val="center"/>
          </w:tcPr>
          <w:p w:rsidR="00000000" w:rsidDel="00000000" w:rsidP="00000000" w:rsidRDefault="00000000" w:rsidRPr="00000000" w14:paraId="00000025">
            <w:pPr>
              <w:jc w:val="center"/>
              <w:rPr/>
            </w:pPr>
            <w:r w:rsidDel="00000000" w:rsidR="00000000" w:rsidRPr="00000000">
              <w:rPr>
                <w:rtl w:val="0"/>
              </w:rPr>
              <w:t xml:space="preserve">💡</w:t>
            </w:r>
          </w:p>
        </w:tc>
        <w:tc>
          <w:tcPr>
            <w:tcBorders>
              <w:top w:color="1a7a6e" w:space="0" w:sz="4" w:val="single"/>
              <w:left w:color="1a7a6e" w:space="0" w:sz="4" w:val="single"/>
              <w:bottom w:color="1a7a6e" w:space="0" w:sz="4" w:val="single"/>
              <w:right w:color="1a7a6e" w:space="0" w:sz="4" w:val="single"/>
            </w:tcBorders>
            <w:shd w:fill="e8f5f3" w:val="clear"/>
            <w:tcMar>
              <w:top w:w="100.0" w:type="dxa"/>
              <w:left w:w="160.0" w:type="dxa"/>
              <w:bottom w:w="100.0" w:type="dxa"/>
              <w:right w:w="160.0" w:type="dxa"/>
            </w:tcMar>
          </w:tcPr>
          <w:p w:rsidR="00000000" w:rsidDel="00000000" w:rsidP="00000000" w:rsidRDefault="00000000" w:rsidRPr="00000000" w14:paraId="00000026">
            <w:pPr>
              <w:spacing w:after="100" w:before="60" w:lineRule="auto"/>
              <w:rPr>
                <w:i w:val="1"/>
                <w:iCs w:val="1"/>
                <w:sz w:val="20"/>
                <w:szCs w:val="20"/>
              </w:rPr>
            </w:pPr>
            <w:r w:rsidDel="00000000" w:rsidR="00000000" w:rsidRPr="00000000">
              <w:rPr>
                <w:i w:val="1"/>
                <w:iCs w:val="1"/>
                <w:sz w:val="20"/>
                <w:szCs w:val="20"/>
                <w:rtl w:val="0"/>
              </w:rPr>
              <w:t xml:space="preserve">Your goal is not just to make more money than a long-term rental. Your goal is to make enough additional cash flow to justify the additional work.</w:t>
            </w:r>
          </w:p>
        </w:tc>
      </w:tr>
    </w:tbl>
    <w:p w:rsidR="00000000" w:rsidDel="00000000" w:rsidP="00000000" w:rsidRDefault="00000000" w:rsidRPr="00000000" w14:paraId="00000027">
      <w:pPr>
        <w:spacing w:after="160" w:before="0" w:lineRule="auto"/>
        <w:rPr/>
      </w:pPr>
      <w:r w:rsidDel="00000000" w:rsidR="00000000" w:rsidRPr="00000000">
        <w:rPr>
          <w:rtl w:val="0"/>
        </w:rPr>
      </w:r>
    </w:p>
    <w:p w:rsidR="00000000" w:rsidDel="00000000" w:rsidP="00000000" w:rsidRDefault="00000000" w:rsidRPr="00000000" w14:paraId="00000028">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Handle Your Regulatory Obligations</w:t>
      </w:r>
      <w:r w:rsidDel="00000000" w:rsidR="00000000" w:rsidRPr="00000000">
        <w:rPr>
          <w:rtl w:val="0"/>
        </w:rPr>
      </w:r>
    </w:p>
    <w:p w:rsidR="00000000" w:rsidDel="00000000" w:rsidP="00000000" w:rsidRDefault="00000000" w:rsidRPr="00000000" w14:paraId="00000029">
      <w:pPr>
        <w:spacing w:after="100" w:before="60" w:lineRule="auto"/>
        <w:jc w:val="left"/>
        <w:rPr/>
      </w:pPr>
      <w:r w:rsidDel="00000000" w:rsidR="00000000" w:rsidRPr="00000000">
        <w:rPr>
          <w:rFonts w:ascii="Calibri" w:cs="Calibri" w:eastAsia="Calibri" w:hAnsi="Calibri"/>
          <w:color w:val="2c3e50"/>
          <w:sz w:val="22"/>
          <w:szCs w:val="22"/>
          <w:rtl w:val="0"/>
        </w:rPr>
        <w:t xml:space="preserve">This is the boring part, but skip it and you'll regret it. Research what your city or town requires for rental properties — and be specific, because requirements vary a lot by location.</w:t>
      </w:r>
      <w:r w:rsidDel="00000000" w:rsidR="00000000" w:rsidRPr="00000000">
        <w:rPr>
          <w:rtl w:val="0"/>
        </w:rPr>
      </w:r>
    </w:p>
    <w:p w:rsidR="00000000" w:rsidDel="00000000" w:rsidP="00000000" w:rsidRDefault="00000000" w:rsidRPr="00000000" w14:paraId="0000002A">
      <w:pPr>
        <w:spacing w:after="80" w:before="0" w:lineRule="auto"/>
        <w:rPr/>
      </w:pPr>
      <w:r w:rsidDel="00000000" w:rsidR="00000000" w:rsidRPr="00000000">
        <w:rPr>
          <w:rtl w:val="0"/>
        </w:rPr>
      </w:r>
    </w:p>
    <w:p w:rsidR="00000000" w:rsidDel="00000000" w:rsidP="00000000" w:rsidRDefault="00000000" w:rsidRPr="00000000" w14:paraId="0000002B">
      <w:pPr>
        <w:spacing w:after="100" w:before="60" w:lineRule="auto"/>
        <w:jc w:val="left"/>
        <w:rPr/>
      </w:pPr>
      <w:r w:rsidDel="00000000" w:rsidR="00000000" w:rsidRPr="00000000">
        <w:rPr>
          <w:rFonts w:ascii="Calibri" w:cs="Calibri" w:eastAsia="Calibri" w:hAnsi="Calibri"/>
          <w:color w:val="2c3e50"/>
          <w:sz w:val="22"/>
          <w:szCs w:val="22"/>
          <w:rtl w:val="0"/>
        </w:rPr>
        <w:t xml:space="preserve">A </w:t>
      </w:r>
      <w:r w:rsidDel="00000000" w:rsidR="00000000" w:rsidRPr="00000000">
        <w:rPr>
          <w:rtl w:val="0"/>
        </w:rPr>
        <w:t xml:space="preserve">few</w:t>
      </w:r>
      <w:r w:rsidDel="00000000" w:rsidR="00000000" w:rsidRPr="00000000">
        <w:rPr>
          <w:rFonts w:ascii="Calibri" w:cs="Calibri" w:eastAsia="Calibri" w:hAnsi="Calibri"/>
          <w:color w:val="2c3e50"/>
          <w:sz w:val="22"/>
          <w:szCs w:val="22"/>
          <w:rtl w:val="0"/>
        </w:rPr>
        <w:t xml:space="preserve"> concrete examples: in Cleveland, </w:t>
      </w:r>
      <w:r w:rsidDel="00000000" w:rsidR="00000000" w:rsidRPr="00000000">
        <w:rPr>
          <w:rtl w:val="0"/>
        </w:rPr>
        <w:t xml:space="preserve">o</w:t>
      </w:r>
      <w:r w:rsidDel="00000000" w:rsidR="00000000" w:rsidRPr="00000000">
        <w:rPr>
          <w:rFonts w:ascii="Calibri" w:cs="Calibri" w:eastAsia="Calibri" w:hAnsi="Calibri"/>
          <w:color w:val="2c3e50"/>
          <w:sz w:val="22"/>
          <w:szCs w:val="22"/>
          <w:rtl w:val="0"/>
        </w:rPr>
        <w:t xml:space="preserve">ut-of-state landlords need to designate a Local Agent in Charge </w:t>
      </w:r>
      <w:r w:rsidDel="00000000" w:rsidR="00000000" w:rsidRPr="00000000">
        <w:rPr>
          <w:rtl w:val="0"/>
        </w:rPr>
        <w:t xml:space="preserve">and file it annually </w:t>
      </w:r>
      <w:r w:rsidDel="00000000" w:rsidR="00000000" w:rsidRPr="00000000">
        <w:rPr>
          <w:rFonts w:ascii="Calibri" w:cs="Calibri" w:eastAsia="Calibri" w:hAnsi="Calibri"/>
          <w:color w:val="2c3e50"/>
          <w:sz w:val="22"/>
          <w:szCs w:val="22"/>
          <w:rtl w:val="0"/>
        </w:rPr>
        <w:t xml:space="preserve">with the city. In Hawa</w:t>
      </w:r>
      <w:r w:rsidDel="00000000" w:rsidR="00000000" w:rsidRPr="00000000">
        <w:rPr>
          <w:rtl w:val="0"/>
        </w:rPr>
        <w:t xml:space="preserve">ii, the minimum rental period is 90 days, not 30. </w:t>
      </w:r>
      <w:r w:rsidDel="00000000" w:rsidR="00000000" w:rsidRPr="00000000">
        <w:rPr>
          <w:rFonts w:ascii="Calibri" w:cs="Calibri" w:eastAsia="Calibri" w:hAnsi="Calibri"/>
          <w:color w:val="2c3e50"/>
          <w:sz w:val="22"/>
          <w:szCs w:val="22"/>
          <w:rtl w:val="0"/>
        </w:rPr>
        <w:t xml:space="preserve">Your market probably has its own </w:t>
      </w:r>
      <w:r w:rsidDel="00000000" w:rsidR="00000000" w:rsidRPr="00000000">
        <w:rPr>
          <w:rtl w:val="0"/>
        </w:rPr>
        <w:t xml:space="preserve">set</w:t>
      </w:r>
      <w:r w:rsidDel="00000000" w:rsidR="00000000" w:rsidRPr="00000000">
        <w:rPr>
          <w:rFonts w:ascii="Calibri" w:cs="Calibri" w:eastAsia="Calibri" w:hAnsi="Calibri"/>
          <w:color w:val="2c3e50"/>
          <w:sz w:val="22"/>
          <w:szCs w:val="22"/>
          <w:rtl w:val="0"/>
        </w:rPr>
        <w:t xml:space="preserve"> of </w:t>
      </w:r>
      <w:r w:rsidDel="00000000" w:rsidR="00000000" w:rsidRPr="00000000">
        <w:rPr>
          <w:rtl w:val="0"/>
        </w:rPr>
        <w:t xml:space="preserve">nuances</w:t>
      </w:r>
      <w:r w:rsidDel="00000000" w:rsidR="00000000" w:rsidRPr="00000000">
        <w:rPr>
          <w:rFonts w:ascii="Calibri" w:cs="Calibri" w:eastAsia="Calibri" w:hAnsi="Calibri"/>
          <w:color w:val="2c3e50"/>
          <w:sz w:val="22"/>
          <w:szCs w:val="22"/>
          <w:rtl w:val="0"/>
        </w:rPr>
        <w:t xml:space="preserve">.</w:t>
      </w:r>
      <w:r w:rsidDel="00000000" w:rsidR="00000000" w:rsidRPr="00000000">
        <w:rPr>
          <w:rtl w:val="0"/>
        </w:rPr>
      </w:r>
    </w:p>
    <w:p w:rsidR="00000000" w:rsidDel="00000000" w:rsidP="00000000" w:rsidRDefault="00000000" w:rsidRPr="00000000" w14:paraId="0000002C">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8880"/>
        <w:tblGridChange w:id="0">
          <w:tblGrid>
            <w:gridCol w:w="480"/>
            <w:gridCol w:w="8880"/>
          </w:tblGrid>
        </w:tblGridChange>
      </w:tblGrid>
      <w:tr>
        <w:trPr>
          <w:cantSplit w:val="0"/>
          <w:tblHeader w:val="0"/>
        </w:trPr>
        <w:tc>
          <w:tcPr>
            <w:tcBorders>
              <w:top w:color="1a7a6e" w:space="0" w:sz="4" w:val="single"/>
              <w:left w:color="1a7a6e" w:space="0" w:sz="4" w:val="single"/>
              <w:bottom w:color="1a7a6e" w:space="0" w:sz="4" w:val="single"/>
              <w:right w:color="1a7a6e" w:space="0" w:sz="4" w:val="single"/>
            </w:tcBorders>
            <w:shd w:fill="1a7a6e" w:val="clear"/>
            <w:tcMar>
              <w:top w:w="100.0" w:type="dxa"/>
              <w:left w:w="100.0" w:type="dxa"/>
              <w:bottom w:w="100.0" w:type="dxa"/>
              <w:right w:w="100.0" w:type="dxa"/>
            </w:tcMar>
            <w:vAlign w:val="center"/>
          </w:tcPr>
          <w:p w:rsidR="00000000" w:rsidDel="00000000" w:rsidP="00000000" w:rsidRDefault="00000000" w:rsidRPr="00000000" w14:paraId="0000002D">
            <w:pPr>
              <w:jc w:val="center"/>
              <w:rPr/>
            </w:pPr>
            <w:r w:rsidDel="00000000" w:rsidR="00000000" w:rsidRPr="00000000">
              <w:rPr>
                <w:sz w:val="22"/>
                <w:szCs w:val="22"/>
                <w:rtl w:val="0"/>
              </w:rPr>
              <w:t xml:space="preserve">💡</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e8f5f3" w:val="clear"/>
            <w:tcMar>
              <w:top w:w="100.0" w:type="dxa"/>
              <w:left w:w="160.0" w:type="dxa"/>
              <w:bottom w:w="100.0" w:type="dxa"/>
              <w:right w:w="160.0" w:type="dxa"/>
            </w:tcMar>
          </w:tcPr>
          <w:p w:rsidR="00000000" w:rsidDel="00000000" w:rsidP="00000000" w:rsidRDefault="00000000" w:rsidRPr="00000000" w14:paraId="0000002E">
            <w:pPr>
              <w:rPr/>
            </w:pPr>
            <w:r w:rsidDel="00000000" w:rsidR="00000000" w:rsidRPr="00000000">
              <w:rPr>
                <w:rFonts w:ascii="Calibri" w:cs="Calibri" w:eastAsia="Calibri" w:hAnsi="Calibri"/>
                <w:i w:val="1"/>
                <w:iCs w:val="1"/>
                <w:color w:val="2c3e50"/>
                <w:sz w:val="20"/>
                <w:szCs w:val="20"/>
                <w:rtl w:val="0"/>
              </w:rPr>
              <w:t xml:space="preserve">Cities are constantly adding new landlord regulations. It's worth subscribing to local landlord association updates or checking your city's housing department page a couple times a year to stay current.</w:t>
            </w:r>
            <w:r w:rsidDel="00000000" w:rsidR="00000000" w:rsidRPr="00000000">
              <w:rPr>
                <w:rtl w:val="0"/>
              </w:rPr>
            </w:r>
          </w:p>
        </w:tc>
      </w:tr>
    </w:tbl>
    <w:p w:rsidR="00000000" w:rsidDel="00000000" w:rsidP="00000000" w:rsidRDefault="00000000" w:rsidRPr="00000000" w14:paraId="0000002F">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30">
      <w:pPr>
        <w:pStyle w:val="Heading1"/>
        <w:spacing w:after="120" w:before="360" w:lineRule="auto"/>
        <w:rPr/>
      </w:pPr>
      <w:r w:rsidDel="00000000" w:rsidR="00000000" w:rsidRPr="00000000">
        <w:rPr>
          <w:rFonts w:ascii="Georgia" w:cs="Georgia" w:eastAsia="Georgia" w:hAnsi="Georgia"/>
          <w:b w:val="1"/>
          <w:bCs w:val="1"/>
          <w:color w:val="1a7a6e"/>
          <w:sz w:val="28"/>
          <w:szCs w:val="28"/>
          <w:rtl w:val="0"/>
        </w:rPr>
        <w:t xml:space="preserve">Phase 2. </w:t>
      </w:r>
      <w:r w:rsidDel="00000000" w:rsidR="00000000" w:rsidRPr="00000000">
        <w:rPr>
          <w:rFonts w:ascii="Georgia" w:cs="Georgia" w:eastAsia="Georgia" w:hAnsi="Georgia"/>
          <w:b w:val="1"/>
          <w:bCs w:val="1"/>
          <w:color w:val="2c3e50"/>
          <w:sz w:val="28"/>
          <w:szCs w:val="28"/>
          <w:rtl w:val="0"/>
        </w:rPr>
        <w:t xml:space="preserve">Get Your Systems in Place</w:t>
      </w:r>
      <w:r w:rsidDel="00000000" w:rsidR="00000000" w:rsidRPr="00000000">
        <w:rPr>
          <w:rtl w:val="0"/>
        </w:rPr>
      </w:r>
    </w:p>
    <w:p w:rsidR="00000000" w:rsidDel="00000000" w:rsidP="00000000" w:rsidRDefault="00000000" w:rsidRPr="00000000" w14:paraId="00000031">
      <w:pPr>
        <w:spacing w:after="100" w:before="60" w:lineRule="auto"/>
        <w:jc w:val="left"/>
        <w:rPr/>
      </w:pPr>
      <w:r w:rsidDel="00000000" w:rsidR="00000000" w:rsidRPr="00000000">
        <w:rPr>
          <w:rFonts w:ascii="Calibri" w:cs="Calibri" w:eastAsia="Calibri" w:hAnsi="Calibri"/>
          <w:color w:val="2c3e50"/>
          <w:sz w:val="22"/>
          <w:szCs w:val="22"/>
          <w:rtl w:val="0"/>
        </w:rPr>
        <w:t xml:space="preserve">These are the tools and accounts you'll need before your first tenant moves in. Some of them you'll want active before you even start furnishing — especially the camera and smart lock.</w:t>
      </w:r>
      <w:r w:rsidDel="00000000" w:rsidR="00000000" w:rsidRPr="00000000">
        <w:rPr>
          <w:rtl w:val="0"/>
        </w:rPr>
      </w:r>
    </w:p>
    <w:p w:rsidR="00000000" w:rsidDel="00000000" w:rsidP="00000000" w:rsidRDefault="00000000" w:rsidRPr="00000000" w14:paraId="00000032">
      <w:pPr>
        <w:spacing w:after="80" w:before="0" w:lineRule="auto"/>
        <w:rPr/>
      </w:pPr>
      <w:r w:rsidDel="00000000" w:rsidR="00000000" w:rsidRPr="00000000">
        <w:rPr>
          <w:rtl w:val="0"/>
        </w:rPr>
      </w:r>
    </w:p>
    <w:p w:rsidR="00000000" w:rsidDel="00000000" w:rsidP="00000000" w:rsidRDefault="00000000" w:rsidRPr="00000000" w14:paraId="00000033">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List on Furnished Finder (Even Before You're Ready)</w:t>
      </w:r>
      <w:r w:rsidDel="00000000" w:rsidR="00000000" w:rsidRPr="00000000">
        <w:rPr>
          <w:rtl w:val="0"/>
        </w:rPr>
      </w:r>
    </w:p>
    <w:p w:rsidR="00000000" w:rsidDel="00000000" w:rsidP="00000000" w:rsidRDefault="00000000" w:rsidRPr="00000000" w14:paraId="00000034">
      <w:pPr>
        <w:spacing w:after="100" w:before="60" w:lineRule="auto"/>
        <w:jc w:val="left"/>
        <w:rPr/>
      </w:pPr>
      <w:r w:rsidDel="00000000" w:rsidR="00000000" w:rsidRPr="00000000">
        <w:rPr>
          <w:rFonts w:ascii="Calibri" w:cs="Calibri" w:eastAsia="Calibri" w:hAnsi="Calibri"/>
          <w:color w:val="2c3e50"/>
          <w:sz w:val="22"/>
          <w:szCs w:val="22"/>
          <w:rtl w:val="0"/>
        </w:rPr>
        <w:t xml:space="preserve">Sign up for Furnished Finder and pay the annual listing fee. At the time I'm writing this, it's $199/year for your first property, and $149/year for additional units at the same address.</w:t>
      </w:r>
      <w:r w:rsidDel="00000000" w:rsidR="00000000" w:rsidRPr="00000000">
        <w:rPr>
          <w:rtl w:val="0"/>
        </w:rPr>
      </w:r>
    </w:p>
    <w:p w:rsidR="00000000" w:rsidDel="00000000" w:rsidP="00000000" w:rsidRDefault="00000000" w:rsidRPr="00000000" w14:paraId="00000035">
      <w:pPr>
        <w:spacing w:after="80" w:before="0" w:lineRule="auto"/>
        <w:rPr/>
      </w:pPr>
      <w:r w:rsidDel="00000000" w:rsidR="00000000" w:rsidRPr="00000000">
        <w:rPr>
          <w:rtl w:val="0"/>
        </w:rPr>
      </w:r>
    </w:p>
    <w:p w:rsidR="00000000" w:rsidDel="00000000" w:rsidP="00000000" w:rsidRDefault="00000000" w:rsidRPr="00000000" w14:paraId="00000036">
      <w:pPr>
        <w:spacing w:after="100" w:before="60" w:lineRule="auto"/>
        <w:jc w:val="left"/>
        <w:rPr/>
      </w:pPr>
      <w:r w:rsidDel="00000000" w:rsidR="00000000" w:rsidRPr="00000000">
        <w:rPr>
          <w:rFonts w:ascii="Calibri" w:cs="Calibri" w:eastAsia="Calibri" w:hAnsi="Calibri"/>
          <w:color w:val="2c3e50"/>
          <w:sz w:val="22"/>
          <w:szCs w:val="22"/>
          <w:rtl w:val="0"/>
        </w:rPr>
        <w:t xml:space="preserve">Here's the thing: you don't need to wait until the unit is fully furnished to list it. Put it up as "Coming Soon" with whatever photos you have — even unfurnished shots work at this stage. Make sure "COMING SOON" is in your headline and write a</w:t>
      </w:r>
      <w:r w:rsidDel="00000000" w:rsidR="00000000" w:rsidRPr="00000000">
        <w:rPr>
          <w:rtl w:val="0"/>
        </w:rPr>
        <w:t xml:space="preserve"> brief</w:t>
      </w:r>
      <w:r w:rsidDel="00000000" w:rsidR="00000000" w:rsidRPr="00000000">
        <w:rPr>
          <w:rFonts w:ascii="Calibri" w:cs="Calibri" w:eastAsia="Calibri" w:hAnsi="Calibri"/>
          <w:color w:val="2c3e50"/>
          <w:sz w:val="22"/>
          <w:szCs w:val="22"/>
          <w:rtl w:val="0"/>
        </w:rPr>
        <w:t xml:space="preserve"> description highlighting what will be included that will appeal to your ideal guest: near a hospital, king bed, in-unit laundry, pet-friendly, fenced yard, whatever applies.</w:t>
      </w:r>
      <w:r w:rsidDel="00000000" w:rsidR="00000000" w:rsidRPr="00000000">
        <w:rPr>
          <w:rtl w:val="0"/>
        </w:rPr>
      </w:r>
    </w:p>
    <w:p w:rsidR="00000000" w:rsidDel="00000000" w:rsidP="00000000" w:rsidRDefault="00000000" w:rsidRPr="00000000" w14:paraId="00000037">
      <w:pPr>
        <w:spacing w:after="80" w:before="0" w:lineRule="auto"/>
        <w:rPr/>
      </w:pPr>
      <w:r w:rsidDel="00000000" w:rsidR="00000000" w:rsidRPr="00000000">
        <w:rPr>
          <w:rtl w:val="0"/>
        </w:rPr>
      </w:r>
    </w:p>
    <w:p w:rsidR="00000000" w:rsidDel="00000000" w:rsidP="00000000" w:rsidRDefault="00000000" w:rsidRPr="00000000" w14:paraId="00000038">
      <w:pPr>
        <w:spacing w:after="100" w:before="60" w:lineRule="auto"/>
        <w:jc w:val="left"/>
        <w:rPr/>
      </w:pPr>
      <w:r w:rsidDel="00000000" w:rsidR="00000000" w:rsidRPr="00000000">
        <w:rPr>
          <w:rtl w:val="0"/>
        </w:rPr>
        <w:t xml:space="preserve">You’ll start generating leads early, and could even have the place booked before you finish furnishing. </w:t>
      </w:r>
      <w:r w:rsidDel="00000000" w:rsidR="00000000" w:rsidRPr="00000000">
        <w:rPr>
          <w:rFonts w:ascii="Calibri" w:cs="Calibri" w:eastAsia="Calibri" w:hAnsi="Calibri"/>
          <w:color w:val="2c3e50"/>
          <w:sz w:val="22"/>
          <w:szCs w:val="22"/>
          <w:rtl w:val="0"/>
        </w:rPr>
        <w:t xml:space="preserve">Reply to any inquiries you get and give a realistic </w:t>
      </w:r>
      <w:r w:rsidDel="00000000" w:rsidR="00000000" w:rsidRPr="00000000">
        <w:rPr>
          <w:rtl w:val="0"/>
        </w:rPr>
        <w:t xml:space="preserve">completion</w:t>
      </w:r>
      <w:r w:rsidDel="00000000" w:rsidR="00000000" w:rsidRPr="00000000">
        <w:rPr>
          <w:rFonts w:ascii="Calibri" w:cs="Calibri" w:eastAsia="Calibri" w:hAnsi="Calibri"/>
          <w:color w:val="2c3e50"/>
          <w:sz w:val="22"/>
          <w:szCs w:val="22"/>
          <w:rtl w:val="0"/>
        </w:rPr>
        <w:t xml:space="preserve"> date. Be honest about your timeline and give yourself enough buffer to actually finish — but not so much that you lose momentum. A confirmed booking date is the best motivator I've found for getting the furnishing done.</w:t>
      </w:r>
      <w:r w:rsidDel="00000000" w:rsidR="00000000" w:rsidRPr="00000000">
        <w:rPr>
          <w:rtl w:val="0"/>
        </w:rPr>
      </w:r>
    </w:p>
    <w:p w:rsidR="00000000" w:rsidDel="00000000" w:rsidP="00000000" w:rsidRDefault="00000000" w:rsidRPr="00000000" w14:paraId="00000039">
      <w:pPr>
        <w:spacing w:after="160" w:before="0" w:lineRule="auto"/>
        <w:rPr/>
      </w:pPr>
      <w:r w:rsidDel="00000000" w:rsidR="00000000" w:rsidRPr="00000000">
        <w:rPr>
          <w:rtl w:val="0"/>
        </w:rPr>
      </w:r>
    </w:p>
    <w:p w:rsidR="00000000" w:rsidDel="00000000" w:rsidP="00000000" w:rsidRDefault="00000000" w:rsidRPr="00000000" w14:paraId="0000003A">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Install a Doorbell Camera</w:t>
      </w:r>
      <w:r w:rsidDel="00000000" w:rsidR="00000000" w:rsidRPr="00000000">
        <w:rPr>
          <w:rtl w:val="0"/>
        </w:rPr>
      </w:r>
    </w:p>
    <w:p w:rsidR="00000000" w:rsidDel="00000000" w:rsidP="00000000" w:rsidRDefault="00000000" w:rsidRPr="00000000" w14:paraId="0000003B">
      <w:pPr>
        <w:spacing w:after="100" w:before="60" w:lineRule="auto"/>
        <w:jc w:val="left"/>
        <w:rPr/>
      </w:pPr>
      <w:r w:rsidDel="00000000" w:rsidR="00000000" w:rsidRPr="00000000">
        <w:rPr>
          <w:rFonts w:ascii="Calibri" w:cs="Calibri" w:eastAsia="Calibri" w:hAnsi="Calibri"/>
          <w:color w:val="2c3e50"/>
          <w:sz w:val="22"/>
          <w:szCs w:val="22"/>
          <w:rtl w:val="0"/>
        </w:rPr>
        <w:t xml:space="preserve">Get a doorbell camera installed before anything else starts happening at the property. Packages are going to start arriving. Service people are going to be coming and going. You need eyes on the place.</w:t>
      </w:r>
      <w:r w:rsidDel="00000000" w:rsidR="00000000" w:rsidRPr="00000000">
        <w:rPr>
          <w:rtl w:val="0"/>
        </w:rPr>
      </w:r>
    </w:p>
    <w:p w:rsidR="00000000" w:rsidDel="00000000" w:rsidP="00000000" w:rsidRDefault="00000000" w:rsidRPr="00000000" w14:paraId="0000003C">
      <w:pPr>
        <w:spacing w:after="80" w:before="0" w:lineRule="auto"/>
        <w:rPr/>
      </w:pPr>
      <w:r w:rsidDel="00000000" w:rsidR="00000000" w:rsidRPr="00000000">
        <w:rPr>
          <w:rtl w:val="0"/>
        </w:rPr>
      </w:r>
    </w:p>
    <w:p w:rsidR="00000000" w:rsidDel="00000000" w:rsidP="00000000" w:rsidRDefault="00000000" w:rsidRPr="00000000" w14:paraId="0000003D">
      <w:pPr>
        <w:spacing w:after="100" w:before="60" w:lineRule="auto"/>
        <w:jc w:val="left"/>
        <w:rPr/>
      </w:pPr>
      <w:r w:rsidDel="00000000" w:rsidR="00000000" w:rsidRPr="00000000">
        <w:rPr>
          <w:rFonts w:ascii="Calibri" w:cs="Calibri" w:eastAsia="Calibri" w:hAnsi="Calibri"/>
          <w:color w:val="2c3e50"/>
          <w:sz w:val="22"/>
          <w:szCs w:val="22"/>
          <w:rtl w:val="0"/>
        </w:rPr>
        <w:t xml:space="preserve">I use </w:t>
      </w:r>
      <w:hyperlink r:id="rId7">
        <w:r w:rsidDel="00000000" w:rsidR="00000000" w:rsidRPr="00000000">
          <w:rPr>
            <w:rFonts w:ascii="Calibri" w:cs="Calibri" w:eastAsia="Calibri" w:hAnsi="Calibri"/>
            <w:color w:val="1155cc"/>
            <w:sz w:val="22"/>
            <w:szCs w:val="22"/>
            <w:u w:val="single"/>
            <w:rtl w:val="0"/>
          </w:rPr>
          <w:t xml:space="preserve">Ring Battery Doorbell </w:t>
        </w:r>
      </w:hyperlink>
      <w:hyperlink r:id="rId8">
        <w:r w:rsidDel="00000000" w:rsidR="00000000" w:rsidRPr="00000000">
          <w:rPr>
            <w:color w:val="1155cc"/>
            <w:u w:val="single"/>
            <w:rtl w:val="0"/>
          </w:rPr>
          <w:t xml:space="preserve">C</w:t>
        </w:r>
      </w:hyperlink>
      <w:hyperlink r:id="rId9">
        <w:r w:rsidDel="00000000" w:rsidR="00000000" w:rsidRPr="00000000">
          <w:rPr>
            <w:rFonts w:ascii="Calibri" w:cs="Calibri" w:eastAsia="Calibri" w:hAnsi="Calibri"/>
            <w:color w:val="1155cc"/>
            <w:sz w:val="22"/>
            <w:szCs w:val="22"/>
            <w:u w:val="single"/>
            <w:rtl w:val="0"/>
          </w:rPr>
          <w:t xml:space="preserve">ameras</w:t>
        </w:r>
      </w:hyperlink>
      <w:r w:rsidDel="00000000" w:rsidR="00000000" w:rsidRPr="00000000">
        <w:rPr>
          <w:rFonts w:ascii="Calibri" w:cs="Calibri" w:eastAsia="Calibri" w:hAnsi="Calibri"/>
          <w:color w:val="2c3e50"/>
          <w:sz w:val="22"/>
          <w:szCs w:val="22"/>
          <w:rtl w:val="0"/>
        </w:rPr>
        <w:t xml:space="preserve"> at all four of my units. The hardware and app have both been reliable. Pay for the subscription — the ability to save video history and answer the door remotely is worth it.</w:t>
      </w:r>
      <w:r w:rsidDel="00000000" w:rsidR="00000000" w:rsidRPr="00000000">
        <w:rPr>
          <w:rtl w:val="0"/>
        </w:rPr>
      </w:r>
    </w:p>
    <w:p w:rsidR="00000000" w:rsidDel="00000000" w:rsidP="00000000" w:rsidRDefault="00000000" w:rsidRPr="00000000" w14:paraId="0000003E">
      <w:pPr>
        <w:spacing w:after="160" w:before="0" w:lineRule="auto"/>
        <w:rPr/>
      </w:pPr>
      <w:r w:rsidDel="00000000" w:rsidR="00000000" w:rsidRPr="00000000">
        <w:rPr>
          <w:rtl w:val="0"/>
        </w:rPr>
      </w:r>
    </w:p>
    <w:p w:rsidR="00000000" w:rsidDel="00000000" w:rsidP="00000000" w:rsidRDefault="00000000" w:rsidRPr="00000000" w14:paraId="0000003F">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Install a Smart Lock</w:t>
      </w:r>
      <w:r w:rsidDel="00000000" w:rsidR="00000000" w:rsidRPr="00000000">
        <w:rPr>
          <w:rtl w:val="0"/>
        </w:rPr>
      </w:r>
    </w:p>
    <w:p w:rsidR="00000000" w:rsidDel="00000000" w:rsidP="00000000" w:rsidRDefault="00000000" w:rsidRPr="00000000" w14:paraId="00000040">
      <w:pPr>
        <w:spacing w:after="100" w:before="60" w:lineRule="auto"/>
        <w:jc w:val="left"/>
        <w:rPr/>
      </w:pPr>
      <w:r w:rsidDel="00000000" w:rsidR="00000000" w:rsidRPr="00000000">
        <w:rPr>
          <w:rFonts w:ascii="Calibri" w:cs="Calibri" w:eastAsia="Calibri" w:hAnsi="Calibri"/>
          <w:color w:val="2c3e50"/>
          <w:sz w:val="22"/>
          <w:szCs w:val="22"/>
          <w:rtl w:val="0"/>
        </w:rPr>
        <w:t xml:space="preserve">This is non-negotiable once you have anyone other than yourself accessing the property. You'll be setting codes for cleaners, furniture assemblers, delivery </w:t>
      </w:r>
      <w:r w:rsidDel="00000000" w:rsidR="00000000" w:rsidRPr="00000000">
        <w:rPr>
          <w:rtl w:val="0"/>
        </w:rPr>
        <w:t xml:space="preserve">people</w:t>
      </w:r>
      <w:r w:rsidDel="00000000" w:rsidR="00000000" w:rsidRPr="00000000">
        <w:rPr>
          <w:rFonts w:ascii="Calibri" w:cs="Calibri" w:eastAsia="Calibri" w:hAnsi="Calibri"/>
          <w:color w:val="2c3e50"/>
          <w:sz w:val="22"/>
          <w:szCs w:val="22"/>
          <w:rtl w:val="0"/>
        </w:rPr>
        <w:t xml:space="preserve">, maintenance people, and eventually your </w:t>
      </w:r>
      <w:r w:rsidDel="00000000" w:rsidR="00000000" w:rsidRPr="00000000">
        <w:rPr>
          <w:rtl w:val="0"/>
        </w:rPr>
        <w:t xml:space="preserve">guest</w:t>
      </w:r>
      <w:r w:rsidDel="00000000" w:rsidR="00000000" w:rsidRPr="00000000">
        <w:rPr>
          <w:rFonts w:ascii="Calibri" w:cs="Calibri" w:eastAsia="Calibri" w:hAnsi="Calibri"/>
          <w:color w:val="2c3e50"/>
          <w:sz w:val="22"/>
          <w:szCs w:val="22"/>
          <w:rtl w:val="0"/>
        </w:rPr>
        <w:t xml:space="preserve">s — all without cutting a single key.</w:t>
      </w:r>
      <w:r w:rsidDel="00000000" w:rsidR="00000000" w:rsidRPr="00000000">
        <w:rPr>
          <w:rtl w:val="0"/>
        </w:rPr>
      </w:r>
    </w:p>
    <w:p w:rsidR="00000000" w:rsidDel="00000000" w:rsidP="00000000" w:rsidRDefault="00000000" w:rsidRPr="00000000" w14:paraId="00000041">
      <w:pPr>
        <w:spacing w:after="80" w:before="0" w:lineRule="auto"/>
        <w:rPr/>
      </w:pPr>
      <w:r w:rsidDel="00000000" w:rsidR="00000000" w:rsidRPr="00000000">
        <w:rPr>
          <w:rtl w:val="0"/>
        </w:rPr>
      </w:r>
    </w:p>
    <w:p w:rsidR="00000000" w:rsidDel="00000000" w:rsidP="00000000" w:rsidRDefault="00000000" w:rsidRPr="00000000" w14:paraId="00000042">
      <w:pPr>
        <w:spacing w:after="100" w:before="60" w:lineRule="auto"/>
        <w:jc w:val="left"/>
        <w:rPr/>
      </w:pPr>
      <w:r w:rsidDel="00000000" w:rsidR="00000000" w:rsidRPr="00000000">
        <w:rPr>
          <w:rFonts w:ascii="Calibri" w:cs="Calibri" w:eastAsia="Calibri" w:hAnsi="Calibri"/>
          <w:color w:val="2c3e50"/>
          <w:sz w:val="22"/>
          <w:szCs w:val="22"/>
          <w:rtl w:val="0"/>
        </w:rPr>
        <w:t xml:space="preserve">I use the </w:t>
      </w:r>
      <w:hyperlink r:id="rId10">
        <w:r w:rsidDel="00000000" w:rsidR="00000000" w:rsidRPr="00000000">
          <w:rPr>
            <w:rFonts w:ascii="Calibri" w:cs="Calibri" w:eastAsia="Calibri" w:hAnsi="Calibri"/>
            <w:color w:val="1155cc"/>
            <w:sz w:val="22"/>
            <w:szCs w:val="22"/>
            <w:u w:val="single"/>
            <w:rtl w:val="0"/>
          </w:rPr>
          <w:t xml:space="preserve">Schlage Encode Smart Wi-fi Deadbolt Lock</w:t>
        </w:r>
      </w:hyperlink>
      <w:r w:rsidDel="00000000" w:rsidR="00000000" w:rsidRPr="00000000">
        <w:rPr>
          <w:rFonts w:ascii="Calibri" w:cs="Calibri" w:eastAsia="Calibri" w:hAnsi="Calibri"/>
          <w:color w:val="2c3e50"/>
          <w:sz w:val="22"/>
          <w:szCs w:val="22"/>
          <w:rtl w:val="0"/>
        </w:rPr>
        <w:t xml:space="preserve">. </w:t>
      </w:r>
      <w:r w:rsidDel="00000000" w:rsidR="00000000" w:rsidRPr="00000000">
        <w:rPr>
          <w:rtl w:val="0"/>
        </w:rPr>
        <w:t xml:space="preserve">They’re e</w:t>
      </w:r>
      <w:r w:rsidDel="00000000" w:rsidR="00000000" w:rsidRPr="00000000">
        <w:rPr>
          <w:rFonts w:ascii="Calibri" w:cs="Calibri" w:eastAsia="Calibri" w:hAnsi="Calibri"/>
          <w:color w:val="2c3e50"/>
          <w:sz w:val="22"/>
          <w:szCs w:val="22"/>
          <w:rtl w:val="0"/>
        </w:rPr>
        <w:t xml:space="preserve">asy to install, and </w:t>
      </w:r>
      <w:r w:rsidDel="00000000" w:rsidR="00000000" w:rsidRPr="00000000">
        <w:rPr>
          <w:rtl w:val="0"/>
        </w:rPr>
        <w:t xml:space="preserve">include</w:t>
      </w:r>
      <w:r w:rsidDel="00000000" w:rsidR="00000000" w:rsidRPr="00000000">
        <w:rPr>
          <w:rFonts w:ascii="Calibri" w:cs="Calibri" w:eastAsia="Calibri" w:hAnsi="Calibri"/>
          <w:color w:val="2c3e50"/>
          <w:sz w:val="22"/>
          <w:szCs w:val="22"/>
          <w:rtl w:val="0"/>
        </w:rPr>
        <w:t xml:space="preserve"> a reliable app. Note - One of mine occasionally drops its wifi connection, but I suspect </w:t>
      </w:r>
      <w:r w:rsidDel="00000000" w:rsidR="00000000" w:rsidRPr="00000000">
        <w:rPr>
          <w:rtl w:val="0"/>
        </w:rPr>
        <w:t xml:space="preserve">it</w:t>
      </w:r>
      <w:r w:rsidDel="00000000" w:rsidR="00000000" w:rsidRPr="00000000">
        <w:rPr>
          <w:rFonts w:ascii="Calibri" w:cs="Calibri" w:eastAsia="Calibri" w:hAnsi="Calibri"/>
          <w:color w:val="2c3e50"/>
          <w:sz w:val="22"/>
          <w:szCs w:val="22"/>
          <w:rtl w:val="0"/>
        </w:rPr>
        <w:t xml:space="preserve">'s an issue with my router. The locks themselves support up to 100 unique codes, though I recommend keeping the number of active codes as small as possible for security.</w:t>
      </w:r>
      <w:r w:rsidDel="00000000" w:rsidR="00000000" w:rsidRPr="00000000">
        <w:rPr>
          <w:rtl w:val="0"/>
        </w:rPr>
      </w:r>
    </w:p>
    <w:p w:rsidR="00000000" w:rsidDel="00000000" w:rsidP="00000000" w:rsidRDefault="00000000" w:rsidRPr="00000000" w14:paraId="00000043">
      <w:pPr>
        <w:spacing w:after="8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8880"/>
        <w:tblGridChange w:id="0">
          <w:tblGrid>
            <w:gridCol w:w="480"/>
            <w:gridCol w:w="8880"/>
          </w:tblGrid>
        </w:tblGridChange>
      </w:tblGrid>
      <w:tr>
        <w:trPr>
          <w:cantSplit w:val="0"/>
          <w:tblHeader w:val="0"/>
        </w:trPr>
        <w:tc>
          <w:tcPr>
            <w:tcBorders>
              <w:top w:color="1a7a6e" w:space="0" w:sz="4" w:val="single"/>
              <w:left w:color="1a7a6e" w:space="0" w:sz="4" w:val="single"/>
              <w:bottom w:color="1a7a6e" w:space="0" w:sz="4" w:val="single"/>
              <w:right w:color="1a7a6e" w:space="0" w:sz="4" w:val="single"/>
            </w:tcBorders>
            <w:shd w:fill="1a7a6e" w:val="clear"/>
            <w:tcMar>
              <w:top w:w="100.0" w:type="dxa"/>
              <w:left w:w="100.0" w:type="dxa"/>
              <w:bottom w:w="100.0" w:type="dxa"/>
              <w:right w:w="100.0" w:type="dxa"/>
            </w:tcMar>
            <w:vAlign w:val="center"/>
          </w:tcPr>
          <w:p w:rsidR="00000000" w:rsidDel="00000000" w:rsidP="00000000" w:rsidRDefault="00000000" w:rsidRPr="00000000" w14:paraId="00000044">
            <w:pPr>
              <w:jc w:val="center"/>
              <w:rPr/>
            </w:pPr>
            <w:r w:rsidDel="00000000" w:rsidR="00000000" w:rsidRPr="00000000">
              <w:rPr>
                <w:sz w:val="22"/>
                <w:szCs w:val="22"/>
                <w:rtl w:val="0"/>
              </w:rPr>
              <w:t xml:space="preserve">💡</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e8f5f3" w:val="clear"/>
            <w:tcMar>
              <w:top w:w="100.0" w:type="dxa"/>
              <w:left w:w="160.0" w:type="dxa"/>
              <w:bottom w:w="100.0" w:type="dxa"/>
              <w:right w:w="160.0" w:type="dxa"/>
            </w:tcMar>
          </w:tcPr>
          <w:p w:rsidR="00000000" w:rsidDel="00000000" w:rsidP="00000000" w:rsidRDefault="00000000" w:rsidRPr="00000000" w14:paraId="00000045">
            <w:pPr>
              <w:rPr/>
            </w:pPr>
            <w:r w:rsidDel="00000000" w:rsidR="00000000" w:rsidRPr="00000000">
              <w:rPr>
                <w:rFonts w:ascii="Calibri" w:cs="Calibri" w:eastAsia="Calibri" w:hAnsi="Calibri"/>
                <w:i w:val="1"/>
                <w:iCs w:val="1"/>
                <w:color w:val="2c3e50"/>
                <w:sz w:val="20"/>
                <w:szCs w:val="20"/>
                <w:rtl w:val="0"/>
              </w:rPr>
              <w:t xml:space="preserve">Set a unique code for each person or vendor who needs access. That way if anything goes missing or goes wrong, you know exactly who was there and when.</w:t>
            </w:r>
            <w:r w:rsidDel="00000000" w:rsidR="00000000" w:rsidRPr="00000000">
              <w:rPr>
                <w:rtl w:val="0"/>
              </w:rPr>
            </w:r>
          </w:p>
        </w:tc>
      </w:tr>
    </w:tbl>
    <w:p w:rsidR="00000000" w:rsidDel="00000000" w:rsidP="00000000" w:rsidRDefault="00000000" w:rsidRPr="00000000" w14:paraId="00000046">
      <w:pPr>
        <w:spacing w:after="160" w:before="0" w:lineRule="auto"/>
        <w:rPr/>
      </w:pPr>
      <w:r w:rsidDel="00000000" w:rsidR="00000000" w:rsidRPr="00000000">
        <w:rPr>
          <w:rtl w:val="0"/>
        </w:rPr>
      </w:r>
    </w:p>
    <w:p w:rsidR="00000000" w:rsidDel="00000000" w:rsidP="00000000" w:rsidRDefault="00000000" w:rsidRPr="00000000" w14:paraId="00000047">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Set Up Your Property Management Tools</w:t>
      </w:r>
      <w:r w:rsidDel="00000000" w:rsidR="00000000" w:rsidRPr="00000000">
        <w:rPr>
          <w:rtl w:val="0"/>
        </w:rPr>
      </w:r>
    </w:p>
    <w:p w:rsidR="00000000" w:rsidDel="00000000" w:rsidP="00000000" w:rsidRDefault="00000000" w:rsidRPr="00000000" w14:paraId="00000048">
      <w:pPr>
        <w:spacing w:after="100" w:before="60" w:lineRule="auto"/>
        <w:jc w:val="left"/>
        <w:rPr/>
      </w:pPr>
      <w:r w:rsidDel="00000000" w:rsidR="00000000" w:rsidRPr="00000000">
        <w:rPr>
          <w:rFonts w:ascii="Calibri" w:cs="Calibri" w:eastAsia="Calibri" w:hAnsi="Calibri"/>
          <w:color w:val="2c3e50"/>
          <w:sz w:val="22"/>
          <w:szCs w:val="22"/>
          <w:rtl w:val="0"/>
        </w:rPr>
        <w:t xml:space="preserve">You'll need a few platforms to handle screening, leasing, maintenance and ongoing tenant communication. My go-to tools:</w:t>
      </w:r>
      <w:r w:rsidDel="00000000" w:rsidR="00000000" w:rsidRPr="00000000">
        <w:rPr>
          <w:rtl w:val="0"/>
        </w:rPr>
      </w:r>
    </w:p>
    <w:p w:rsidR="00000000" w:rsidDel="00000000" w:rsidP="00000000" w:rsidRDefault="00000000" w:rsidRPr="00000000" w14:paraId="00000049">
      <w:pPr>
        <w:spacing w:after="80" w:before="0" w:lineRule="auto"/>
        <w:rPr/>
      </w:pPr>
      <w:r w:rsidDel="00000000" w:rsidR="00000000" w:rsidRPr="00000000">
        <w:rPr>
          <w:rtl w:val="0"/>
        </w:rPr>
      </w:r>
    </w:p>
    <w:p w:rsidR="00000000" w:rsidDel="00000000" w:rsidP="00000000" w:rsidRDefault="00000000" w:rsidRPr="00000000" w14:paraId="0000004A">
      <w:pPr>
        <w:spacing w:after="40" w:before="40" w:lineRule="auto"/>
        <w:ind w:left="360" w:firstLine="0"/>
        <w:rPr>
          <w:rFonts w:ascii="Calibri" w:cs="Calibri" w:eastAsia="Calibri" w:hAnsi="Calibri"/>
          <w:b w:val="1"/>
          <w:bCs w:val="1"/>
          <w:color w:val="1a7a6e"/>
          <w:sz w:val="20"/>
          <w:szCs w:val="20"/>
        </w:rPr>
      </w:pPr>
      <w:r w:rsidDel="00000000" w:rsidR="00000000" w:rsidRPr="00000000">
        <w:rPr>
          <w:b w:val="1"/>
          <w:bCs w:val="1"/>
          <w:color w:val="1a7a6e"/>
          <w:sz w:val="20"/>
          <w:szCs w:val="20"/>
          <w:rtl w:val="0"/>
        </w:rPr>
        <w:t xml:space="preserve"> → Furnished Finder</w:t>
      </w:r>
      <w:r w:rsidDel="00000000" w:rsidR="00000000" w:rsidRPr="00000000">
        <w:rPr>
          <w:i w:val="1"/>
          <w:iCs w:val="1"/>
          <w:color w:val="6b7280"/>
          <w:sz w:val="20"/>
          <w:szCs w:val="20"/>
          <w:rtl w:val="0"/>
        </w:rPr>
        <w:t xml:space="preserve">  –  Primary listing platform for mid-term rentals</w:t>
      </w:r>
      <w:r w:rsidDel="00000000" w:rsidR="00000000" w:rsidRPr="00000000">
        <w:rPr>
          <w:rFonts w:ascii="Calibri" w:cs="Calibri" w:eastAsia="Calibri" w:hAnsi="Calibri"/>
          <w:b w:val="1"/>
          <w:bCs w:val="1"/>
          <w:color w:val="1a7a6e"/>
          <w:sz w:val="20"/>
          <w:szCs w:val="20"/>
          <w:rtl w:val="0"/>
        </w:rPr>
        <w:t xml:space="preserve"> </w:t>
      </w:r>
    </w:p>
    <w:p w:rsidR="00000000" w:rsidDel="00000000" w:rsidP="00000000" w:rsidRDefault="00000000" w:rsidRPr="00000000" w14:paraId="0000004B">
      <w:pPr>
        <w:spacing w:after="40" w:before="40" w:lineRule="auto"/>
        <w:ind w:left="360" w:firstLine="0"/>
        <w:rPr/>
      </w:pPr>
      <w:r w:rsidDel="00000000" w:rsidR="00000000" w:rsidRPr="00000000">
        <w:rPr>
          <w:rFonts w:ascii="Calibri" w:cs="Calibri" w:eastAsia="Calibri" w:hAnsi="Calibri"/>
          <w:b w:val="1"/>
          <w:bCs w:val="1"/>
          <w:color w:val="1a7a6e"/>
          <w:sz w:val="20"/>
          <w:szCs w:val="20"/>
          <w:rtl w:val="0"/>
        </w:rPr>
        <w:t xml:space="preserve"> → Turbo Tenant or KeyCheck</w:t>
      </w:r>
      <w:r w:rsidDel="00000000" w:rsidR="00000000" w:rsidRPr="00000000">
        <w:rPr>
          <w:rFonts w:ascii="Calibri" w:cs="Calibri" w:eastAsia="Calibri" w:hAnsi="Calibri"/>
          <w:i w:val="1"/>
          <w:iCs w:val="1"/>
          <w:color w:val="6b7280"/>
          <w:sz w:val="20"/>
          <w:szCs w:val="20"/>
          <w:rtl w:val="0"/>
        </w:rPr>
        <w:t xml:space="preserve">  –  Tenant screening, lease creation, move-in reports, tenant messaging</w:t>
      </w:r>
      <w:r w:rsidDel="00000000" w:rsidR="00000000" w:rsidRPr="00000000">
        <w:rPr>
          <w:rtl w:val="0"/>
        </w:rPr>
      </w:r>
    </w:p>
    <w:p w:rsidR="00000000" w:rsidDel="00000000" w:rsidP="00000000" w:rsidRDefault="00000000" w:rsidRPr="00000000" w14:paraId="0000004C">
      <w:pPr>
        <w:spacing w:after="40" w:before="40" w:lineRule="auto"/>
        <w:ind w:left="360" w:firstLine="0"/>
        <w:rPr>
          <w:i w:val="1"/>
          <w:iCs w:val="1"/>
          <w:color w:val="6b7280"/>
          <w:sz w:val="20"/>
          <w:szCs w:val="20"/>
        </w:rPr>
      </w:pPr>
      <w:r w:rsidDel="00000000" w:rsidR="00000000" w:rsidRPr="00000000">
        <w:rPr>
          <w:rFonts w:ascii="Calibri" w:cs="Calibri" w:eastAsia="Calibri" w:hAnsi="Calibri"/>
          <w:b w:val="1"/>
          <w:bCs w:val="1"/>
          <w:color w:val="1a7a6e"/>
          <w:sz w:val="20"/>
          <w:szCs w:val="20"/>
          <w:rtl w:val="0"/>
        </w:rPr>
        <w:t xml:space="preserve"> </w:t>
      </w:r>
      <w:r w:rsidDel="00000000" w:rsidR="00000000" w:rsidRPr="00000000">
        <w:rPr>
          <w:b w:val="1"/>
          <w:bCs w:val="1"/>
          <w:color w:val="1a7a6e"/>
          <w:sz w:val="20"/>
          <w:szCs w:val="20"/>
          <w:rtl w:val="0"/>
        </w:rPr>
        <w:t xml:space="preserve">→ Thumbtack</w:t>
      </w:r>
      <w:r w:rsidDel="00000000" w:rsidR="00000000" w:rsidRPr="00000000">
        <w:rPr>
          <w:i w:val="1"/>
          <w:iCs w:val="1"/>
          <w:color w:val="6b7280"/>
          <w:sz w:val="20"/>
          <w:szCs w:val="20"/>
          <w:rtl w:val="0"/>
        </w:rPr>
        <w:t xml:space="preserve">  –  Find local service people</w:t>
      </w:r>
    </w:p>
    <w:p w:rsidR="00000000" w:rsidDel="00000000" w:rsidP="00000000" w:rsidRDefault="00000000" w:rsidRPr="00000000" w14:paraId="0000004D">
      <w:pPr>
        <w:spacing w:after="160" w:before="0" w:lineRule="auto"/>
        <w:rPr/>
      </w:pPr>
      <w:r w:rsidDel="00000000" w:rsidR="00000000" w:rsidRPr="00000000">
        <w:rPr>
          <w:rtl w:val="0"/>
        </w:rPr>
      </w:r>
    </w:p>
    <w:p w:rsidR="00000000" w:rsidDel="00000000" w:rsidP="00000000" w:rsidRDefault="00000000" w:rsidRPr="00000000" w14:paraId="0000004E">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Find Your Local Vendors</w:t>
      </w:r>
      <w:r w:rsidDel="00000000" w:rsidR="00000000" w:rsidRPr="00000000">
        <w:rPr>
          <w:rtl w:val="0"/>
        </w:rPr>
      </w:r>
    </w:p>
    <w:p w:rsidR="00000000" w:rsidDel="00000000" w:rsidP="00000000" w:rsidRDefault="00000000" w:rsidRPr="00000000" w14:paraId="0000004F">
      <w:pPr>
        <w:spacing w:after="100" w:before="60" w:lineRule="auto"/>
        <w:jc w:val="left"/>
        <w:rPr/>
      </w:pPr>
      <w:r w:rsidDel="00000000" w:rsidR="00000000" w:rsidRPr="00000000">
        <w:rPr>
          <w:rFonts w:ascii="Calibri" w:cs="Calibri" w:eastAsia="Calibri" w:hAnsi="Calibri"/>
          <w:color w:val="2c3e50"/>
          <w:sz w:val="22"/>
          <w:szCs w:val="22"/>
          <w:rtl w:val="0"/>
        </w:rPr>
        <w:t xml:space="preserve">You're going to need reliable people for a bunch of things, especially during the furnishing phase. Thumbtack has been my go-to for finding local pros. I've used it to hire: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Handymen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Furniture assemblers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Movers (for getting boxes from the porch into the house)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Cleaners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Lawn care and snow removal</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HVAC techs, electricians, plumbers, painters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Junk/trash removal</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Real estate photographers (although I didn</w:t>
      </w:r>
      <w:r w:rsidDel="00000000" w:rsidR="00000000" w:rsidRPr="00000000">
        <w:rPr>
          <w:rtl w:val="0"/>
        </w:rPr>
        <w:t xml:space="preserve">’t actually hire one)</w:t>
      </w:r>
    </w:p>
    <w:p w:rsidR="00000000" w:rsidDel="00000000" w:rsidP="00000000" w:rsidRDefault="00000000" w:rsidRPr="00000000" w14:paraId="00000058">
      <w:pPr>
        <w:spacing w:after="80" w:before="0" w:lineRule="auto"/>
        <w:rPr/>
      </w:pPr>
      <w:r w:rsidDel="00000000" w:rsidR="00000000" w:rsidRPr="00000000">
        <w:rPr>
          <w:rtl w:val="0"/>
        </w:rPr>
      </w:r>
    </w:p>
    <w:p w:rsidR="00000000" w:rsidDel="00000000" w:rsidP="00000000" w:rsidRDefault="00000000" w:rsidRPr="00000000" w14:paraId="00000059">
      <w:pPr>
        <w:spacing w:after="100" w:before="60" w:lineRule="auto"/>
        <w:jc w:val="left"/>
        <w:rPr/>
      </w:pPr>
      <w:r w:rsidDel="00000000" w:rsidR="00000000" w:rsidRPr="00000000">
        <w:rPr>
          <w:rFonts w:ascii="Calibri" w:cs="Calibri" w:eastAsia="Calibri" w:hAnsi="Calibri"/>
          <w:color w:val="2c3e50"/>
          <w:sz w:val="22"/>
          <w:szCs w:val="22"/>
          <w:rtl w:val="0"/>
        </w:rPr>
        <w:t xml:space="preserve">Read the reviews carefully and trust your instincts. I got </w:t>
      </w:r>
      <w:r w:rsidDel="00000000" w:rsidR="00000000" w:rsidRPr="00000000">
        <w:rPr>
          <w:rtl w:val="0"/>
        </w:rPr>
        <w:t xml:space="preserve">scamm</w:t>
      </w:r>
      <w:r w:rsidDel="00000000" w:rsidR="00000000" w:rsidRPr="00000000">
        <w:rPr>
          <w:rFonts w:ascii="Calibri" w:cs="Calibri" w:eastAsia="Calibri" w:hAnsi="Calibri"/>
          <w:color w:val="2c3e50"/>
          <w:sz w:val="22"/>
          <w:szCs w:val="22"/>
          <w:rtl w:val="0"/>
        </w:rPr>
        <w:t xml:space="preserve">ed by a snow removal contractor</w:t>
      </w:r>
      <w:r w:rsidDel="00000000" w:rsidR="00000000" w:rsidRPr="00000000">
        <w:rPr>
          <w:rtl w:val="0"/>
        </w:rPr>
        <w:t xml:space="preserve"> because I did not do enough research</w:t>
      </w:r>
      <w:r w:rsidDel="00000000" w:rsidR="00000000" w:rsidRPr="00000000">
        <w:rPr>
          <w:rFonts w:ascii="Calibri" w:cs="Calibri" w:eastAsia="Calibri" w:hAnsi="Calibri"/>
          <w:color w:val="2c3e50"/>
          <w:sz w:val="22"/>
          <w:szCs w:val="22"/>
          <w:rtl w:val="0"/>
        </w:rPr>
        <w:t xml:space="preserve">. Lesson learned.</w:t>
      </w:r>
      <w:r w:rsidDel="00000000" w:rsidR="00000000" w:rsidRPr="00000000">
        <w:rPr>
          <w:rtl w:val="0"/>
        </w:rPr>
      </w:r>
    </w:p>
    <w:p w:rsidR="00000000" w:rsidDel="00000000" w:rsidP="00000000" w:rsidRDefault="00000000" w:rsidRPr="00000000" w14:paraId="0000005A">
      <w:pPr>
        <w:spacing w:after="160" w:before="0" w:lineRule="auto"/>
        <w:rPr/>
      </w:pPr>
      <w:r w:rsidDel="00000000" w:rsidR="00000000" w:rsidRPr="00000000">
        <w:rPr>
          <w:rtl w:val="0"/>
        </w:rPr>
      </w:r>
    </w:p>
    <w:p w:rsidR="00000000" w:rsidDel="00000000" w:rsidP="00000000" w:rsidRDefault="00000000" w:rsidRPr="00000000" w14:paraId="0000005B">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5C">
      <w:pPr>
        <w:pStyle w:val="Heading1"/>
        <w:spacing w:after="120" w:before="360" w:lineRule="auto"/>
        <w:rPr/>
      </w:pPr>
      <w:r w:rsidDel="00000000" w:rsidR="00000000" w:rsidRPr="00000000">
        <w:rPr>
          <w:rFonts w:ascii="Georgia" w:cs="Georgia" w:eastAsia="Georgia" w:hAnsi="Georgia"/>
          <w:b w:val="1"/>
          <w:bCs w:val="1"/>
          <w:color w:val="1a7a6e"/>
          <w:sz w:val="28"/>
          <w:szCs w:val="28"/>
          <w:rtl w:val="0"/>
        </w:rPr>
        <w:t xml:space="preserve">Phase 3. </w:t>
      </w:r>
      <w:r w:rsidDel="00000000" w:rsidR="00000000" w:rsidRPr="00000000">
        <w:rPr>
          <w:rFonts w:ascii="Georgia" w:cs="Georgia" w:eastAsia="Georgia" w:hAnsi="Georgia"/>
          <w:b w:val="1"/>
          <w:bCs w:val="1"/>
          <w:color w:val="2c3e50"/>
          <w:sz w:val="28"/>
          <w:szCs w:val="28"/>
          <w:rtl w:val="0"/>
        </w:rPr>
        <w:t xml:space="preserve">Furnishing the Unit</w:t>
      </w:r>
      <w:r w:rsidDel="00000000" w:rsidR="00000000" w:rsidRPr="00000000">
        <w:rPr>
          <w:rtl w:val="0"/>
        </w:rPr>
      </w:r>
    </w:p>
    <w:p w:rsidR="00000000" w:rsidDel="00000000" w:rsidP="00000000" w:rsidRDefault="00000000" w:rsidRPr="00000000" w14:paraId="0000005D">
      <w:pPr>
        <w:spacing w:after="100" w:before="60" w:lineRule="auto"/>
        <w:jc w:val="left"/>
        <w:rPr/>
      </w:pPr>
      <w:r w:rsidDel="00000000" w:rsidR="00000000" w:rsidRPr="00000000">
        <w:rPr>
          <w:rFonts w:ascii="Calibri" w:cs="Calibri" w:eastAsia="Calibri" w:hAnsi="Calibri"/>
          <w:color w:val="2c3e50"/>
          <w:sz w:val="22"/>
          <w:szCs w:val="22"/>
          <w:rtl w:val="0"/>
        </w:rPr>
        <w:t xml:space="preserve">This is where the rubber meets the road. Furnishing a rental unit is a project — more involved than most people expect. The good news is it's a one-time investment that sets the tone for everything that comes after.</w:t>
      </w:r>
      <w:r w:rsidDel="00000000" w:rsidR="00000000" w:rsidRPr="00000000">
        <w:rPr>
          <w:rtl w:val="0"/>
        </w:rPr>
      </w:r>
    </w:p>
    <w:p w:rsidR="00000000" w:rsidDel="00000000" w:rsidP="00000000" w:rsidRDefault="00000000" w:rsidRPr="00000000" w14:paraId="0000005E">
      <w:pPr>
        <w:spacing w:after="80" w:before="0" w:lineRule="auto"/>
        <w:rPr/>
      </w:pPr>
      <w:r w:rsidDel="00000000" w:rsidR="00000000" w:rsidRPr="00000000">
        <w:rPr>
          <w:rtl w:val="0"/>
        </w:rPr>
      </w:r>
    </w:p>
    <w:p w:rsidR="00000000" w:rsidDel="00000000" w:rsidP="00000000" w:rsidRDefault="00000000" w:rsidRPr="00000000" w14:paraId="0000005F">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Handle Any Repairs First</w:t>
      </w:r>
      <w:r w:rsidDel="00000000" w:rsidR="00000000" w:rsidRPr="00000000">
        <w:rPr>
          <w:rtl w:val="0"/>
        </w:rPr>
      </w:r>
    </w:p>
    <w:p w:rsidR="00000000" w:rsidDel="00000000" w:rsidP="00000000" w:rsidRDefault="00000000" w:rsidRPr="00000000" w14:paraId="00000060">
      <w:pPr>
        <w:spacing w:after="100" w:before="60" w:lineRule="auto"/>
        <w:jc w:val="left"/>
        <w:rPr/>
      </w:pPr>
      <w:r w:rsidDel="00000000" w:rsidR="00000000" w:rsidRPr="00000000">
        <w:rPr>
          <w:rFonts w:ascii="Calibri" w:cs="Calibri" w:eastAsia="Calibri" w:hAnsi="Calibri"/>
          <w:color w:val="2c3e50"/>
          <w:sz w:val="22"/>
          <w:szCs w:val="22"/>
          <w:rtl w:val="0"/>
        </w:rPr>
        <w:t xml:space="preserve">Before you bring a single piece of furniture through the door, take care of any outstanding maintenance or repairs. Broken fixtures, peeling paint, faulty outlets, leaky faucets — get it done now. It's much harder to work around furniture, and much harder to justify to a tenant later.</w:t>
      </w:r>
      <w:r w:rsidDel="00000000" w:rsidR="00000000" w:rsidRPr="00000000">
        <w:rPr>
          <w:rtl w:val="0"/>
        </w:rPr>
      </w:r>
    </w:p>
    <w:p w:rsidR="00000000" w:rsidDel="00000000" w:rsidP="00000000" w:rsidRDefault="00000000" w:rsidRPr="00000000" w14:paraId="00000061">
      <w:pPr>
        <w:spacing w:after="80" w:before="0" w:lineRule="auto"/>
        <w:rPr/>
      </w:pPr>
      <w:r w:rsidDel="00000000" w:rsidR="00000000" w:rsidRPr="00000000">
        <w:rPr>
          <w:rtl w:val="0"/>
        </w:rPr>
      </w:r>
    </w:p>
    <w:p w:rsidR="00000000" w:rsidDel="00000000" w:rsidP="00000000" w:rsidRDefault="00000000" w:rsidRPr="00000000" w14:paraId="00000062">
      <w:pPr>
        <w:spacing w:after="100" w:before="60" w:lineRule="auto"/>
        <w:jc w:val="left"/>
        <w:rPr>
          <w:rFonts w:ascii="Calibri" w:cs="Calibri" w:eastAsia="Calibri" w:hAnsi="Calibri"/>
          <w:color w:val="2c3e50"/>
          <w:sz w:val="22"/>
          <w:szCs w:val="22"/>
        </w:rPr>
      </w:pPr>
      <w:r w:rsidDel="00000000" w:rsidR="00000000" w:rsidRPr="00000000">
        <w:rPr>
          <w:rFonts w:ascii="Calibri" w:cs="Calibri" w:eastAsia="Calibri" w:hAnsi="Calibri"/>
          <w:color w:val="2c3e50"/>
          <w:sz w:val="22"/>
          <w:szCs w:val="22"/>
          <w:rtl w:val="0"/>
        </w:rPr>
        <w:t xml:space="preserve">If you can't inspect the property yourself, send a handyman to do a walkthrough, or ask your cleaner to do a quick visual check</w:t>
      </w:r>
      <w:r w:rsidDel="00000000" w:rsidR="00000000" w:rsidRPr="00000000">
        <w:rPr>
          <w:rtl w:val="0"/>
        </w:rPr>
        <w:t xml:space="preserve"> and take photos</w:t>
      </w:r>
      <w:r w:rsidDel="00000000" w:rsidR="00000000" w:rsidRPr="00000000">
        <w:rPr>
          <w:rFonts w:ascii="Calibri" w:cs="Calibri" w:eastAsia="Calibri" w:hAnsi="Calibri"/>
          <w:color w:val="2c3e50"/>
          <w:sz w:val="22"/>
          <w:szCs w:val="22"/>
          <w:rtl w:val="0"/>
        </w:rPr>
        <w:t xml:space="preserve">. Before your first guest arrives:</w:t>
      </w:r>
    </w:p>
    <w:p w:rsidR="00000000" w:rsidDel="00000000" w:rsidP="00000000" w:rsidRDefault="00000000" w:rsidRPr="00000000" w14:paraId="00000063">
      <w:pPr>
        <w:spacing w:after="100" w:before="60" w:lineRule="auto"/>
        <w:jc w:val="left"/>
        <w:rPr/>
      </w:pPr>
      <w:r w:rsidDel="00000000" w:rsidR="00000000" w:rsidRPr="00000000">
        <w:rPr>
          <w:rtl w:val="0"/>
        </w:rPr>
      </w:r>
    </w:p>
    <w:p w:rsidR="00000000" w:rsidDel="00000000" w:rsidP="00000000" w:rsidRDefault="00000000" w:rsidRPr="00000000" w14:paraId="00000064">
      <w:pPr>
        <w:numPr>
          <w:ilvl w:val="0"/>
          <w:numId w:val="1"/>
        </w:numPr>
        <w:spacing w:after="0" w:before="60" w:lineRule="auto"/>
        <w:ind w:left="720" w:hanging="360"/>
        <w:jc w:val="left"/>
        <w:rPr>
          <w:u w:val="none"/>
        </w:rPr>
      </w:pPr>
      <w:r w:rsidDel="00000000" w:rsidR="00000000" w:rsidRPr="00000000">
        <w:rPr>
          <w:rtl w:val="0"/>
        </w:rPr>
        <w:t xml:space="preserve">test lights</w:t>
      </w:r>
      <w:r w:rsidDel="00000000" w:rsidR="00000000" w:rsidRPr="00000000">
        <w:rPr>
          <w:rtl w:val="0"/>
        </w:rPr>
      </w:r>
    </w:p>
    <w:p w:rsidR="00000000" w:rsidDel="00000000" w:rsidP="00000000" w:rsidRDefault="00000000" w:rsidRPr="00000000" w14:paraId="00000065">
      <w:pPr>
        <w:numPr>
          <w:ilvl w:val="0"/>
          <w:numId w:val="1"/>
        </w:numPr>
        <w:spacing w:after="0" w:before="0" w:lineRule="auto"/>
        <w:ind w:left="720" w:hanging="360"/>
        <w:jc w:val="left"/>
        <w:rPr>
          <w:u w:val="none"/>
        </w:rPr>
      </w:pPr>
      <w:r w:rsidDel="00000000" w:rsidR="00000000" w:rsidRPr="00000000">
        <w:rPr>
          <w:rtl w:val="0"/>
        </w:rPr>
        <w:t xml:space="preserve">check outlets</w:t>
      </w:r>
      <w:r w:rsidDel="00000000" w:rsidR="00000000" w:rsidRPr="00000000">
        <w:rPr>
          <w:rtl w:val="0"/>
        </w:rPr>
      </w:r>
    </w:p>
    <w:p w:rsidR="00000000" w:rsidDel="00000000" w:rsidP="00000000" w:rsidRDefault="00000000" w:rsidRPr="00000000" w14:paraId="00000066">
      <w:pPr>
        <w:numPr>
          <w:ilvl w:val="0"/>
          <w:numId w:val="1"/>
        </w:numPr>
        <w:spacing w:after="0" w:before="0" w:lineRule="auto"/>
        <w:ind w:left="720" w:hanging="360"/>
        <w:jc w:val="left"/>
        <w:rPr>
          <w:u w:val="none"/>
        </w:rPr>
      </w:pPr>
      <w:r w:rsidDel="00000000" w:rsidR="00000000" w:rsidRPr="00000000">
        <w:rPr>
          <w:rtl w:val="0"/>
        </w:rPr>
        <w:t xml:space="preserve">replace burnt bulbs</w:t>
      </w:r>
      <w:r w:rsidDel="00000000" w:rsidR="00000000" w:rsidRPr="00000000">
        <w:rPr>
          <w:rtl w:val="0"/>
        </w:rPr>
      </w:r>
    </w:p>
    <w:p w:rsidR="00000000" w:rsidDel="00000000" w:rsidP="00000000" w:rsidRDefault="00000000" w:rsidRPr="00000000" w14:paraId="00000067">
      <w:pPr>
        <w:numPr>
          <w:ilvl w:val="0"/>
          <w:numId w:val="1"/>
        </w:numPr>
        <w:spacing w:after="0" w:before="0" w:lineRule="auto"/>
        <w:ind w:left="720" w:hanging="360"/>
        <w:jc w:val="left"/>
        <w:rPr>
          <w:u w:val="none"/>
        </w:rPr>
      </w:pPr>
      <w:r w:rsidDel="00000000" w:rsidR="00000000" w:rsidRPr="00000000">
        <w:rPr>
          <w:rtl w:val="0"/>
        </w:rPr>
        <w:t xml:space="preserve">test ceiling fans</w:t>
      </w:r>
      <w:r w:rsidDel="00000000" w:rsidR="00000000" w:rsidRPr="00000000">
        <w:rPr>
          <w:rtl w:val="0"/>
        </w:rPr>
      </w:r>
    </w:p>
    <w:p w:rsidR="00000000" w:rsidDel="00000000" w:rsidP="00000000" w:rsidRDefault="00000000" w:rsidRPr="00000000" w14:paraId="00000068">
      <w:pPr>
        <w:numPr>
          <w:ilvl w:val="0"/>
          <w:numId w:val="1"/>
        </w:numPr>
        <w:spacing w:after="0" w:before="0" w:lineRule="auto"/>
        <w:ind w:left="720" w:hanging="360"/>
        <w:jc w:val="left"/>
        <w:rPr>
          <w:u w:val="none"/>
        </w:rPr>
      </w:pPr>
      <w:r w:rsidDel="00000000" w:rsidR="00000000" w:rsidRPr="00000000">
        <w:rPr>
          <w:rtl w:val="0"/>
        </w:rPr>
        <w:t xml:space="preserve">inspect plumbing (toilets, water pressure, slow drains, leaks)</w:t>
      </w:r>
      <w:r w:rsidDel="00000000" w:rsidR="00000000" w:rsidRPr="00000000">
        <w:rPr>
          <w:rtl w:val="0"/>
        </w:rPr>
      </w:r>
    </w:p>
    <w:p w:rsidR="00000000" w:rsidDel="00000000" w:rsidP="00000000" w:rsidRDefault="00000000" w:rsidRPr="00000000" w14:paraId="00000069">
      <w:pPr>
        <w:numPr>
          <w:ilvl w:val="0"/>
          <w:numId w:val="1"/>
        </w:numPr>
        <w:spacing w:after="0" w:before="0" w:lineRule="auto"/>
        <w:ind w:left="720" w:hanging="360"/>
        <w:jc w:val="left"/>
        <w:rPr>
          <w:u w:val="none"/>
        </w:rPr>
      </w:pPr>
      <w:r w:rsidDel="00000000" w:rsidR="00000000" w:rsidRPr="00000000">
        <w:rPr>
          <w:rtl w:val="0"/>
        </w:rPr>
        <w:t xml:space="preserve">patch peeling paint</w:t>
      </w:r>
      <w:r w:rsidDel="00000000" w:rsidR="00000000" w:rsidRPr="00000000">
        <w:rPr>
          <w:rtl w:val="0"/>
        </w:rPr>
      </w:r>
    </w:p>
    <w:p w:rsidR="00000000" w:rsidDel="00000000" w:rsidP="00000000" w:rsidRDefault="00000000" w:rsidRPr="00000000" w14:paraId="0000006A">
      <w:pPr>
        <w:numPr>
          <w:ilvl w:val="0"/>
          <w:numId w:val="1"/>
        </w:numPr>
        <w:spacing w:after="0" w:before="0" w:lineRule="auto"/>
        <w:ind w:left="720" w:hanging="360"/>
        <w:jc w:val="left"/>
        <w:rPr>
          <w:u w:val="none"/>
        </w:rPr>
      </w:pPr>
      <w:r w:rsidDel="00000000" w:rsidR="00000000" w:rsidRPr="00000000">
        <w:rPr>
          <w:rtl w:val="0"/>
        </w:rPr>
        <w:t xml:space="preserve">clean or repair flooring</w:t>
      </w:r>
      <w:r w:rsidDel="00000000" w:rsidR="00000000" w:rsidRPr="00000000">
        <w:rPr>
          <w:rtl w:val="0"/>
        </w:rPr>
      </w:r>
    </w:p>
    <w:p w:rsidR="00000000" w:rsidDel="00000000" w:rsidP="00000000" w:rsidRDefault="00000000" w:rsidRPr="00000000" w14:paraId="0000006B">
      <w:pPr>
        <w:numPr>
          <w:ilvl w:val="0"/>
          <w:numId w:val="1"/>
        </w:numPr>
        <w:spacing w:after="0" w:before="0" w:lineRule="auto"/>
        <w:ind w:left="720" w:hanging="360"/>
        <w:jc w:val="left"/>
        <w:rPr>
          <w:u w:val="none"/>
        </w:rPr>
      </w:pPr>
      <w:r w:rsidDel="00000000" w:rsidR="00000000" w:rsidRPr="00000000">
        <w:rPr>
          <w:rtl w:val="0"/>
        </w:rPr>
        <w:t xml:space="preserve">check locks and door handles</w:t>
      </w:r>
      <w:r w:rsidDel="00000000" w:rsidR="00000000" w:rsidRPr="00000000">
        <w:rPr>
          <w:rtl w:val="0"/>
        </w:rPr>
      </w:r>
    </w:p>
    <w:p w:rsidR="00000000" w:rsidDel="00000000" w:rsidP="00000000" w:rsidRDefault="00000000" w:rsidRPr="00000000" w14:paraId="0000006C">
      <w:pPr>
        <w:numPr>
          <w:ilvl w:val="0"/>
          <w:numId w:val="1"/>
        </w:numPr>
        <w:spacing w:after="0" w:before="0" w:lineRule="auto"/>
        <w:ind w:left="720" w:hanging="360"/>
        <w:jc w:val="left"/>
        <w:rPr>
          <w:u w:val="none"/>
        </w:rPr>
      </w:pPr>
      <w:r w:rsidDel="00000000" w:rsidR="00000000" w:rsidRPr="00000000">
        <w:rPr>
          <w:rtl w:val="0"/>
        </w:rPr>
        <w:t xml:space="preserve">test appliances</w:t>
      </w:r>
      <w:r w:rsidDel="00000000" w:rsidR="00000000" w:rsidRPr="00000000">
        <w:rPr>
          <w:rtl w:val="0"/>
        </w:rPr>
      </w:r>
    </w:p>
    <w:p w:rsidR="00000000" w:rsidDel="00000000" w:rsidP="00000000" w:rsidRDefault="00000000" w:rsidRPr="00000000" w14:paraId="0000006D">
      <w:pPr>
        <w:numPr>
          <w:ilvl w:val="0"/>
          <w:numId w:val="1"/>
        </w:numPr>
        <w:spacing w:after="0" w:before="0" w:lineRule="auto"/>
        <w:ind w:left="720" w:hanging="360"/>
        <w:jc w:val="left"/>
        <w:rPr>
          <w:u w:val="none"/>
        </w:rPr>
      </w:pPr>
      <w:r w:rsidDel="00000000" w:rsidR="00000000" w:rsidRPr="00000000">
        <w:rPr>
          <w:rtl w:val="0"/>
        </w:rPr>
        <w:t xml:space="preserve">tighten loose cabinets/knobs/handles</w:t>
      </w:r>
      <w:r w:rsidDel="00000000" w:rsidR="00000000" w:rsidRPr="00000000">
        <w:rPr>
          <w:rtl w:val="0"/>
        </w:rPr>
      </w:r>
    </w:p>
    <w:p w:rsidR="00000000" w:rsidDel="00000000" w:rsidP="00000000" w:rsidRDefault="00000000" w:rsidRPr="00000000" w14:paraId="0000006E">
      <w:pPr>
        <w:numPr>
          <w:ilvl w:val="0"/>
          <w:numId w:val="1"/>
        </w:numPr>
        <w:spacing w:after="0" w:before="0" w:lineRule="auto"/>
        <w:ind w:left="720" w:hanging="360"/>
        <w:jc w:val="left"/>
        <w:rPr>
          <w:u w:val="none"/>
        </w:rPr>
      </w:pPr>
      <w:r w:rsidDel="00000000" w:rsidR="00000000" w:rsidRPr="00000000">
        <w:rPr>
          <w:rtl w:val="0"/>
        </w:rPr>
        <w:t xml:space="preserve">replace damaged blinds and curtains</w:t>
      </w:r>
      <w:r w:rsidDel="00000000" w:rsidR="00000000" w:rsidRPr="00000000">
        <w:rPr>
          <w:rtl w:val="0"/>
        </w:rPr>
      </w:r>
    </w:p>
    <w:p w:rsidR="00000000" w:rsidDel="00000000" w:rsidP="00000000" w:rsidRDefault="00000000" w:rsidRPr="00000000" w14:paraId="0000006F">
      <w:pPr>
        <w:numPr>
          <w:ilvl w:val="0"/>
          <w:numId w:val="1"/>
        </w:numPr>
        <w:spacing w:after="100" w:before="0" w:lineRule="auto"/>
        <w:ind w:left="720" w:hanging="360"/>
        <w:jc w:val="left"/>
        <w:rPr>
          <w:u w:val="none"/>
        </w:rPr>
      </w:pPr>
      <w:r w:rsidDel="00000000" w:rsidR="00000000" w:rsidRPr="00000000">
        <w:rPr>
          <w:rtl w:val="0"/>
        </w:rPr>
        <w:t xml:space="preserve">test heat and A/C</w:t>
      </w:r>
      <w:r w:rsidDel="00000000" w:rsidR="00000000" w:rsidRPr="00000000">
        <w:rPr>
          <w:rtl w:val="0"/>
        </w:rPr>
      </w:r>
    </w:p>
    <w:p w:rsidR="00000000" w:rsidDel="00000000" w:rsidP="00000000" w:rsidRDefault="00000000" w:rsidRPr="00000000" w14:paraId="00000070">
      <w:pPr>
        <w:spacing w:after="100" w:before="60" w:lineRule="auto"/>
        <w:jc w:val="left"/>
        <w:rPr/>
      </w:pPr>
      <w:r w:rsidDel="00000000" w:rsidR="00000000" w:rsidRPr="00000000">
        <w:rPr>
          <w:rtl w:val="0"/>
        </w:rPr>
      </w:r>
    </w:p>
    <w:p w:rsidR="00000000" w:rsidDel="00000000" w:rsidP="00000000" w:rsidRDefault="00000000" w:rsidRPr="00000000" w14:paraId="00000071">
      <w:pPr>
        <w:spacing w:after="100" w:before="60" w:lineRule="auto"/>
        <w:jc w:val="left"/>
        <w:rPr/>
      </w:pPr>
      <w:r w:rsidDel="00000000" w:rsidR="00000000" w:rsidRPr="00000000">
        <w:rPr>
          <w:rtl w:val="0"/>
        </w:rPr>
        <w:t xml:space="preserve">Your unit doesn’t have to be aesthetically perfect like an Airbnb listing. A few dated appliances or some quirky decor are not necessarily deal breakers. But it should be as close to functionally perfect as you can make it.</w:t>
      </w:r>
    </w:p>
    <w:p w:rsidR="00000000" w:rsidDel="00000000" w:rsidP="00000000" w:rsidRDefault="00000000" w:rsidRPr="00000000" w14:paraId="00000072">
      <w:pPr>
        <w:spacing w:after="160" w:before="0" w:lineRule="auto"/>
        <w:rPr/>
      </w:pPr>
      <w:r w:rsidDel="00000000" w:rsidR="00000000" w:rsidRPr="00000000">
        <w:rPr>
          <w:rtl w:val="0"/>
        </w:rPr>
      </w:r>
    </w:p>
    <w:p w:rsidR="00000000" w:rsidDel="00000000" w:rsidP="00000000" w:rsidRDefault="00000000" w:rsidRPr="00000000" w14:paraId="00000073">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Get the Kitchen and Bathrooms Clean</w:t>
      </w:r>
      <w:r w:rsidDel="00000000" w:rsidR="00000000" w:rsidRPr="00000000">
        <w:rPr>
          <w:rtl w:val="0"/>
        </w:rPr>
      </w:r>
    </w:p>
    <w:p w:rsidR="00000000" w:rsidDel="00000000" w:rsidP="00000000" w:rsidRDefault="00000000" w:rsidRPr="00000000" w14:paraId="00000074">
      <w:pPr>
        <w:spacing w:after="100" w:before="60" w:lineRule="auto"/>
        <w:jc w:val="left"/>
        <w:rPr/>
      </w:pPr>
      <w:r w:rsidDel="00000000" w:rsidR="00000000" w:rsidRPr="00000000">
        <w:rPr>
          <w:rFonts w:ascii="Calibri" w:cs="Calibri" w:eastAsia="Calibri" w:hAnsi="Calibri"/>
          <w:color w:val="2c3e50"/>
          <w:sz w:val="22"/>
          <w:szCs w:val="22"/>
          <w:rtl w:val="0"/>
        </w:rPr>
        <w:t xml:space="preserve">If you're going to be in the house for days doing the furnishing yourself, make sure the kitchen and bathrooms are clean before you start. You don't need a full deep clean of the whole unit yet — it's going to get filthy from boxes and furniture assembly anyway — but you're going to need to eat and use the bathroom while you're there.</w:t>
      </w:r>
      <w:r w:rsidDel="00000000" w:rsidR="00000000" w:rsidRPr="00000000">
        <w:rPr>
          <w:rtl w:val="0"/>
        </w:rPr>
      </w:r>
    </w:p>
    <w:p w:rsidR="00000000" w:rsidDel="00000000" w:rsidP="00000000" w:rsidRDefault="00000000" w:rsidRPr="00000000" w14:paraId="00000075">
      <w:pPr>
        <w:spacing w:after="80" w:before="0" w:lineRule="auto"/>
        <w:rPr/>
      </w:pPr>
      <w:r w:rsidDel="00000000" w:rsidR="00000000" w:rsidRPr="00000000">
        <w:rPr>
          <w:rtl w:val="0"/>
        </w:rPr>
      </w:r>
    </w:p>
    <w:p w:rsidR="00000000" w:rsidDel="00000000" w:rsidP="00000000" w:rsidRDefault="00000000" w:rsidRPr="00000000" w14:paraId="00000076">
      <w:pPr>
        <w:spacing w:after="100" w:before="60" w:lineRule="auto"/>
        <w:jc w:val="left"/>
        <w:rPr/>
      </w:pPr>
      <w:r w:rsidDel="00000000" w:rsidR="00000000" w:rsidRPr="00000000">
        <w:rPr>
          <w:rFonts w:ascii="Calibri" w:cs="Calibri" w:eastAsia="Calibri" w:hAnsi="Calibri"/>
          <w:color w:val="2c3e50"/>
          <w:sz w:val="22"/>
          <w:szCs w:val="22"/>
          <w:rtl w:val="0"/>
        </w:rPr>
        <w:t xml:space="preserve">You can do this yourself or hire a cleaner for just those areas. Given how exhausted you're going to be during the furnishing process, I'd </w:t>
      </w:r>
      <w:r w:rsidDel="00000000" w:rsidR="00000000" w:rsidRPr="00000000">
        <w:rPr>
          <w:rtl w:val="0"/>
        </w:rPr>
        <w:t xml:space="preserve">make room in the budget to include hiring a professional cleaner</w:t>
      </w:r>
      <w:r w:rsidDel="00000000" w:rsidR="00000000" w:rsidRPr="00000000">
        <w:rPr>
          <w:rFonts w:ascii="Calibri" w:cs="Calibri" w:eastAsia="Calibri" w:hAnsi="Calibri"/>
          <w:color w:val="2c3e50"/>
          <w:sz w:val="22"/>
          <w:szCs w:val="22"/>
          <w:rtl w:val="0"/>
        </w:rPr>
        <w:t xml:space="preserve">.</w:t>
      </w:r>
      <w:r w:rsidDel="00000000" w:rsidR="00000000" w:rsidRPr="00000000">
        <w:rPr>
          <w:rtl w:val="0"/>
        </w:rPr>
      </w:r>
    </w:p>
    <w:p w:rsidR="00000000" w:rsidDel="00000000" w:rsidP="00000000" w:rsidRDefault="00000000" w:rsidRPr="00000000" w14:paraId="00000077">
      <w:pPr>
        <w:spacing w:after="160" w:before="0" w:lineRule="auto"/>
        <w:rPr/>
      </w:pPr>
      <w:r w:rsidDel="00000000" w:rsidR="00000000" w:rsidRPr="00000000">
        <w:rPr>
          <w:rtl w:val="0"/>
        </w:rPr>
      </w:r>
    </w:p>
    <w:p w:rsidR="00000000" w:rsidDel="00000000" w:rsidP="00000000" w:rsidRDefault="00000000" w:rsidRPr="00000000" w14:paraId="00000078">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Get the Right Tools</w:t>
      </w:r>
      <w:r w:rsidDel="00000000" w:rsidR="00000000" w:rsidRPr="00000000">
        <w:rPr>
          <w:rtl w:val="0"/>
        </w:rPr>
      </w:r>
    </w:p>
    <w:p w:rsidR="00000000" w:rsidDel="00000000" w:rsidP="00000000" w:rsidRDefault="00000000" w:rsidRPr="00000000" w14:paraId="00000079">
      <w:pPr>
        <w:spacing w:after="100" w:before="60" w:lineRule="auto"/>
        <w:jc w:val="left"/>
        <w:rPr/>
      </w:pPr>
      <w:r w:rsidDel="00000000" w:rsidR="00000000" w:rsidRPr="00000000">
        <w:rPr>
          <w:rFonts w:ascii="Calibri" w:cs="Calibri" w:eastAsia="Calibri" w:hAnsi="Calibri"/>
          <w:color w:val="2c3e50"/>
          <w:sz w:val="22"/>
          <w:szCs w:val="22"/>
          <w:rtl w:val="0"/>
        </w:rPr>
        <w:t xml:space="preserve">If you're assembling furniture yourself — and I did all four units myself — you need to be prepared. </w:t>
      </w:r>
      <w:r w:rsidDel="00000000" w:rsidR="00000000" w:rsidRPr="00000000">
        <w:rPr>
          <w:rtl w:val="0"/>
        </w:rPr>
        <w:t xml:space="preserve">Have these on hand</w:t>
      </w:r>
      <w:r w:rsidDel="00000000" w:rsidR="00000000" w:rsidRPr="00000000">
        <w:rPr>
          <w:rFonts w:ascii="Calibri" w:cs="Calibri" w:eastAsia="Calibri" w:hAnsi="Calibri"/>
          <w:color w:val="2c3e50"/>
          <w:sz w:val="22"/>
          <w:szCs w:val="22"/>
          <w:rtl w:val="0"/>
        </w:rPr>
        <w:t xml:space="preserve"> before you start: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Electric screwdriver (you will thank yourself constantly)</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Manual screwdriver with interchangeable heads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Drill with a driver and bit set</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Hammer</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Tape measure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Level</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Stud finder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Wood and drywall screws (I always seem to need an extra one)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Box cutter</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Vacuum</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u w:val="none"/>
        </w:rPr>
      </w:pPr>
      <w:r w:rsidDel="00000000" w:rsidR="00000000" w:rsidRPr="00000000">
        <w:rPr>
          <w:rtl w:val="0"/>
        </w:rPr>
        <w:t xml:space="preserve">Pliers</w:t>
      </w:r>
      <w:r w:rsidDel="00000000" w:rsidR="00000000" w:rsidRPr="00000000">
        <w:rPr>
          <w:rtl w:val="0"/>
        </w:rPr>
      </w:r>
    </w:p>
    <w:p w:rsidR="00000000" w:rsidDel="00000000" w:rsidP="00000000" w:rsidRDefault="00000000" w:rsidRPr="00000000" w14:paraId="00000085">
      <w:pPr>
        <w:spacing w:after="160" w:before="0" w:lineRule="auto"/>
        <w:rPr/>
      </w:pPr>
      <w:r w:rsidDel="00000000" w:rsidR="00000000" w:rsidRPr="00000000">
        <w:rPr>
          <w:rtl w:val="0"/>
        </w:rPr>
      </w:r>
    </w:p>
    <w:p w:rsidR="00000000" w:rsidDel="00000000" w:rsidP="00000000" w:rsidRDefault="00000000" w:rsidRPr="00000000" w14:paraId="00000086">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Measure Everything</w:t>
      </w:r>
      <w:r w:rsidDel="00000000" w:rsidR="00000000" w:rsidRPr="00000000">
        <w:rPr>
          <w:rtl w:val="0"/>
        </w:rPr>
      </w:r>
    </w:p>
    <w:p w:rsidR="00000000" w:rsidDel="00000000" w:rsidP="00000000" w:rsidRDefault="00000000" w:rsidRPr="00000000" w14:paraId="00000087">
      <w:pPr>
        <w:spacing w:after="100" w:before="60" w:lineRule="auto"/>
        <w:jc w:val="left"/>
        <w:rPr/>
      </w:pPr>
      <w:r w:rsidDel="00000000" w:rsidR="00000000" w:rsidRPr="00000000">
        <w:rPr>
          <w:rFonts w:ascii="Calibri" w:cs="Calibri" w:eastAsia="Calibri" w:hAnsi="Calibri"/>
          <w:color w:val="2c3e50"/>
          <w:sz w:val="22"/>
          <w:szCs w:val="22"/>
          <w:rtl w:val="0"/>
        </w:rPr>
        <w:t xml:space="preserve">This cannot be stressed enough. Measure every room</w:t>
      </w:r>
      <w:r w:rsidDel="00000000" w:rsidR="00000000" w:rsidRPr="00000000">
        <w:rPr>
          <w:rtl w:val="0"/>
        </w:rPr>
        <w:t xml:space="preserve">, </w:t>
      </w:r>
      <w:r w:rsidDel="00000000" w:rsidR="00000000" w:rsidRPr="00000000">
        <w:rPr>
          <w:rFonts w:ascii="Calibri" w:cs="Calibri" w:eastAsia="Calibri" w:hAnsi="Calibri"/>
          <w:color w:val="2c3e50"/>
          <w:sz w:val="22"/>
          <w:szCs w:val="22"/>
          <w:rtl w:val="0"/>
        </w:rPr>
        <w:t xml:space="preserve">door opening and hallway width. Write it all down before you order a single piece of furniture. A piece that doesn't fit is money wasted and time lost.</w:t>
      </w:r>
      <w:r w:rsidDel="00000000" w:rsidR="00000000" w:rsidRPr="00000000">
        <w:rPr>
          <w:rtl w:val="0"/>
        </w:rPr>
      </w:r>
    </w:p>
    <w:p w:rsidR="00000000" w:rsidDel="00000000" w:rsidP="00000000" w:rsidRDefault="00000000" w:rsidRPr="00000000" w14:paraId="00000088">
      <w:pPr>
        <w:spacing w:after="80" w:before="0" w:lineRule="auto"/>
        <w:rPr/>
      </w:pPr>
      <w:r w:rsidDel="00000000" w:rsidR="00000000" w:rsidRPr="00000000">
        <w:rPr>
          <w:rtl w:val="0"/>
        </w:rPr>
      </w:r>
    </w:p>
    <w:p w:rsidR="00000000" w:rsidDel="00000000" w:rsidP="00000000" w:rsidRDefault="00000000" w:rsidRPr="00000000" w14:paraId="00000089">
      <w:pPr>
        <w:spacing w:after="100" w:before="60" w:lineRule="auto"/>
        <w:jc w:val="left"/>
        <w:rPr/>
      </w:pPr>
      <w:r w:rsidDel="00000000" w:rsidR="00000000" w:rsidRPr="00000000">
        <w:rPr>
          <w:rFonts w:ascii="Calibri" w:cs="Calibri" w:eastAsia="Calibri" w:hAnsi="Calibri"/>
          <w:color w:val="2c3e50"/>
          <w:sz w:val="22"/>
          <w:szCs w:val="22"/>
          <w:rtl w:val="0"/>
        </w:rPr>
        <w:t xml:space="preserve">Measure twice. Write it down. Take p</w:t>
      </w:r>
      <w:r w:rsidDel="00000000" w:rsidR="00000000" w:rsidRPr="00000000">
        <w:rPr>
          <w:rtl w:val="0"/>
        </w:rPr>
        <w:t xml:space="preserve">hotos.</w:t>
      </w:r>
      <w:r w:rsidDel="00000000" w:rsidR="00000000" w:rsidRPr="00000000">
        <w:rPr>
          <w:rFonts w:ascii="Calibri" w:cs="Calibri" w:eastAsia="Calibri" w:hAnsi="Calibri"/>
          <w:color w:val="2c3e50"/>
          <w:sz w:val="22"/>
          <w:szCs w:val="22"/>
          <w:rtl w:val="0"/>
        </w:rPr>
        <w:t xml:space="preserve"> Ideally, sketch out a rough diagram of each room with the wall measurements labeled. </w:t>
      </w:r>
      <w:r w:rsidDel="00000000" w:rsidR="00000000" w:rsidRPr="00000000">
        <w:rPr>
          <w:rtl w:val="0"/>
        </w:rPr>
        <w:t xml:space="preserve">You’ll refer back to it often and t</w:t>
      </w:r>
      <w:r w:rsidDel="00000000" w:rsidR="00000000" w:rsidRPr="00000000">
        <w:rPr>
          <w:rFonts w:ascii="Calibri" w:cs="Calibri" w:eastAsia="Calibri" w:hAnsi="Calibri"/>
          <w:color w:val="2c3e50"/>
          <w:sz w:val="22"/>
          <w:szCs w:val="22"/>
          <w:rtl w:val="0"/>
        </w:rPr>
        <w:t xml:space="preserve">his will save you a lot of second-guessing when you're browsing furniture online.</w:t>
      </w:r>
      <w:r w:rsidDel="00000000" w:rsidR="00000000" w:rsidRPr="00000000">
        <w:rPr>
          <w:rtl w:val="0"/>
        </w:rPr>
      </w:r>
    </w:p>
    <w:p w:rsidR="00000000" w:rsidDel="00000000" w:rsidP="00000000" w:rsidRDefault="00000000" w:rsidRPr="00000000" w14:paraId="0000008A">
      <w:pPr>
        <w:spacing w:after="160" w:before="0" w:lineRule="auto"/>
        <w:rPr/>
      </w:pPr>
      <w:r w:rsidDel="00000000" w:rsidR="00000000" w:rsidRPr="00000000">
        <w:rPr>
          <w:rtl w:val="0"/>
        </w:rPr>
      </w:r>
    </w:p>
    <w:p w:rsidR="00000000" w:rsidDel="00000000" w:rsidP="00000000" w:rsidRDefault="00000000" w:rsidRPr="00000000" w14:paraId="0000008B">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Plan Your Budget</w:t>
      </w:r>
      <w:r w:rsidDel="00000000" w:rsidR="00000000" w:rsidRPr="00000000">
        <w:rPr>
          <w:rtl w:val="0"/>
        </w:rPr>
      </w:r>
    </w:p>
    <w:p w:rsidR="00000000" w:rsidDel="00000000" w:rsidP="00000000" w:rsidRDefault="00000000" w:rsidRPr="00000000" w14:paraId="0000008C">
      <w:pPr>
        <w:spacing w:after="100" w:before="60" w:lineRule="auto"/>
        <w:jc w:val="left"/>
        <w:rPr/>
      </w:pPr>
      <w:r w:rsidDel="00000000" w:rsidR="00000000" w:rsidRPr="00000000">
        <w:rPr>
          <w:rFonts w:ascii="Calibri" w:cs="Calibri" w:eastAsia="Calibri" w:hAnsi="Calibri"/>
          <w:color w:val="2c3e50"/>
          <w:sz w:val="22"/>
          <w:szCs w:val="22"/>
          <w:rtl w:val="0"/>
        </w:rPr>
        <w:t xml:space="preserve">How much should you spend furnishing a unit? The honest answer is: it depends. Your target market, your neighborhood, and your price point all factor in.</w:t>
      </w:r>
      <w:r w:rsidDel="00000000" w:rsidR="00000000" w:rsidRPr="00000000">
        <w:rPr>
          <w:rtl w:val="0"/>
        </w:rPr>
      </w:r>
    </w:p>
    <w:p w:rsidR="00000000" w:rsidDel="00000000" w:rsidP="00000000" w:rsidRDefault="00000000" w:rsidRPr="00000000" w14:paraId="0000008D">
      <w:pPr>
        <w:spacing w:after="80" w:before="0" w:lineRule="auto"/>
        <w:rPr/>
      </w:pPr>
      <w:r w:rsidDel="00000000" w:rsidR="00000000" w:rsidRPr="00000000">
        <w:rPr>
          <w:rtl w:val="0"/>
        </w:rPr>
      </w:r>
    </w:p>
    <w:p w:rsidR="00000000" w:rsidDel="00000000" w:rsidP="00000000" w:rsidRDefault="00000000" w:rsidRPr="00000000" w14:paraId="0000008E">
      <w:pPr>
        <w:spacing w:after="100" w:before="60" w:lineRule="auto"/>
        <w:jc w:val="left"/>
        <w:rPr/>
      </w:pPr>
      <w:r w:rsidDel="00000000" w:rsidR="00000000" w:rsidRPr="00000000">
        <w:rPr>
          <w:rFonts w:ascii="Calibri" w:cs="Calibri" w:eastAsia="Calibri" w:hAnsi="Calibri"/>
          <w:color w:val="2c3e50"/>
          <w:sz w:val="22"/>
          <w:szCs w:val="22"/>
          <w:rtl w:val="0"/>
        </w:rPr>
        <w:t xml:space="preserve">That said, a solid rule of thumb comes from Jeff Hurst, CEO of Furnished Finder: plan on spending about $7 per square foot for a mid-</w:t>
      </w:r>
      <w:r w:rsidDel="00000000" w:rsidR="00000000" w:rsidRPr="00000000">
        <w:rPr>
          <w:rtl w:val="0"/>
        </w:rPr>
        <w:t xml:space="preserve">term rental</w:t>
      </w:r>
      <w:r w:rsidDel="00000000" w:rsidR="00000000" w:rsidRPr="00000000">
        <w:rPr>
          <w:rFonts w:ascii="Calibri" w:cs="Calibri" w:eastAsia="Calibri" w:hAnsi="Calibri"/>
          <w:color w:val="2c3e50"/>
          <w:sz w:val="22"/>
          <w:szCs w:val="22"/>
          <w:rtl w:val="0"/>
        </w:rPr>
        <w:t xml:space="preserve">. </w:t>
      </w:r>
      <w:r w:rsidDel="00000000" w:rsidR="00000000" w:rsidRPr="00000000">
        <w:rPr>
          <w:rtl w:val="0"/>
        </w:rPr>
        <w:t xml:space="preserve">I found this to be pretty accurate across my four units. Compare this to a luxury STR where the furnishings can easily top $50 per square foot. </w:t>
      </w:r>
      <w:r w:rsidDel="00000000" w:rsidR="00000000" w:rsidRPr="00000000">
        <w:rPr>
          <w:rFonts w:ascii="Calibri" w:cs="Calibri" w:eastAsia="Calibri" w:hAnsi="Calibri"/>
          <w:color w:val="2c3e50"/>
          <w:sz w:val="22"/>
          <w:szCs w:val="22"/>
          <w:rtl w:val="0"/>
        </w:rPr>
        <w:t xml:space="preserve"> A 1,500 sq ft MTR unit would run you around $10,500 compared to $75,000 for the lux</w:t>
      </w:r>
      <w:r w:rsidDel="00000000" w:rsidR="00000000" w:rsidRPr="00000000">
        <w:rPr>
          <w:rtl w:val="0"/>
        </w:rPr>
        <w:t xml:space="preserve"> STR</w:t>
      </w:r>
      <w:r w:rsidDel="00000000" w:rsidR="00000000" w:rsidRPr="00000000">
        <w:rPr>
          <w:rFonts w:ascii="Calibri" w:cs="Calibri" w:eastAsia="Calibri" w:hAnsi="Calibri"/>
          <w:color w:val="2c3e50"/>
          <w:sz w:val="22"/>
          <w:szCs w:val="22"/>
          <w:rtl w:val="0"/>
        </w:rPr>
        <w:t xml:space="preserve">. </w:t>
      </w:r>
      <w:r w:rsidDel="00000000" w:rsidR="00000000" w:rsidRPr="00000000">
        <w:rPr>
          <w:rtl w:val="0"/>
        </w:rPr>
      </w:r>
    </w:p>
    <w:p w:rsidR="00000000" w:rsidDel="00000000" w:rsidP="00000000" w:rsidRDefault="00000000" w:rsidRPr="00000000" w14:paraId="0000008F">
      <w:pPr>
        <w:spacing w:after="80" w:before="0" w:lineRule="auto"/>
        <w:rPr/>
      </w:pPr>
      <w:r w:rsidDel="00000000" w:rsidR="00000000" w:rsidRPr="00000000">
        <w:rPr>
          <w:rtl w:val="0"/>
        </w:rPr>
      </w:r>
    </w:p>
    <w:p w:rsidR="00000000" w:rsidDel="00000000" w:rsidP="00000000" w:rsidRDefault="00000000" w:rsidRPr="00000000" w14:paraId="00000090">
      <w:pPr>
        <w:spacing w:after="100" w:before="60" w:lineRule="auto"/>
        <w:jc w:val="left"/>
        <w:rPr/>
      </w:pPr>
      <w:r w:rsidDel="00000000" w:rsidR="00000000" w:rsidRPr="00000000">
        <w:rPr>
          <w:rFonts w:ascii="Calibri" w:cs="Calibri" w:eastAsia="Calibri" w:hAnsi="Calibri"/>
          <w:color w:val="2c3e50"/>
          <w:sz w:val="22"/>
          <w:szCs w:val="22"/>
          <w:rtl w:val="0"/>
        </w:rPr>
        <w:t xml:space="preserve">What you should NOT do is go ultra cheap just to save money upfront. Look at listings in your target price range and note what they look like. If your furnishings look like a step down, you'll have to charge a step down in rent. The quality of your furnishings directly affects what you can charge. Plan to spend a little more on high-touch furnishings like sofas</w:t>
      </w:r>
      <w:r w:rsidDel="00000000" w:rsidR="00000000" w:rsidRPr="00000000">
        <w:rPr>
          <w:rtl w:val="0"/>
        </w:rPr>
        <w:t xml:space="preserve"> and</w:t>
      </w:r>
      <w:r w:rsidDel="00000000" w:rsidR="00000000" w:rsidRPr="00000000">
        <w:rPr>
          <w:rFonts w:ascii="Calibri" w:cs="Calibri" w:eastAsia="Calibri" w:hAnsi="Calibri"/>
          <w:color w:val="2c3e50"/>
          <w:sz w:val="22"/>
          <w:szCs w:val="22"/>
          <w:rtl w:val="0"/>
        </w:rPr>
        <w:t xml:space="preserve"> </w:t>
      </w:r>
      <w:r w:rsidDel="00000000" w:rsidR="00000000" w:rsidRPr="00000000">
        <w:rPr>
          <w:rtl w:val="0"/>
        </w:rPr>
        <w:t xml:space="preserve">mattresses.</w:t>
      </w:r>
    </w:p>
    <w:p w:rsidR="00000000" w:rsidDel="00000000" w:rsidP="00000000" w:rsidRDefault="00000000" w:rsidRPr="00000000" w14:paraId="00000091">
      <w:pPr>
        <w:spacing w:after="100" w:before="60" w:lineRule="auto"/>
        <w:jc w:val="left"/>
        <w:rPr/>
      </w:pPr>
      <w:r w:rsidDel="00000000" w:rsidR="00000000" w:rsidRPr="00000000">
        <w:rPr>
          <w:rtl w:val="0"/>
        </w:rPr>
      </w:r>
    </w:p>
    <w:p w:rsidR="00000000" w:rsidDel="00000000" w:rsidP="00000000" w:rsidRDefault="00000000" w:rsidRPr="00000000" w14:paraId="00000092">
      <w:pPr>
        <w:spacing w:after="100" w:before="60" w:lineRule="auto"/>
        <w:jc w:val="left"/>
        <w:rPr/>
      </w:pPr>
      <w:r w:rsidDel="00000000" w:rsidR="00000000" w:rsidRPr="00000000">
        <w:rPr>
          <w:rtl w:val="0"/>
        </w:rPr>
        <w:t xml:space="preserve">To help plan your budget, I put together a complete list of every item I purchased to get my first four units up and running. You can view and </w:t>
      </w:r>
      <w:hyperlink r:id="rId11">
        <w:r w:rsidDel="00000000" w:rsidR="00000000" w:rsidRPr="00000000">
          <w:rPr>
            <w:color w:val="1155cc"/>
            <w:u w:val="single"/>
            <w:rtl w:val="0"/>
          </w:rPr>
          <w:t xml:space="preserve">download the FREE Furnishings List here</w:t>
        </w:r>
      </w:hyperlink>
      <w:r w:rsidDel="00000000" w:rsidR="00000000" w:rsidRPr="00000000">
        <w:rPr>
          <w:rtl w:val="0"/>
        </w:rPr>
        <w:t xml:space="preserve">. You can also check out my </w:t>
      </w:r>
      <w:hyperlink r:id="rId12">
        <w:r w:rsidDel="00000000" w:rsidR="00000000" w:rsidRPr="00000000">
          <w:rPr>
            <w:color w:val="1155cc"/>
            <w:u w:val="single"/>
            <w:rtl w:val="0"/>
          </w:rPr>
          <w:t xml:space="preserve">Minoan</w:t>
        </w:r>
      </w:hyperlink>
      <w:r w:rsidDel="00000000" w:rsidR="00000000" w:rsidRPr="00000000">
        <w:rPr>
          <w:rtl w:val="0"/>
        </w:rPr>
        <w:t xml:space="preserve"> </w:t>
      </w:r>
      <w:hyperlink r:id="rId13">
        <w:r w:rsidDel="00000000" w:rsidR="00000000" w:rsidRPr="00000000">
          <w:rPr>
            <w:color w:val="1155cc"/>
            <w:u w:val="single"/>
            <w:rtl w:val="0"/>
          </w:rPr>
          <w:t xml:space="preserve">Showrooms</w:t>
        </w:r>
      </w:hyperlink>
      <w:r w:rsidDel="00000000" w:rsidR="00000000" w:rsidRPr="00000000">
        <w:rPr>
          <w:rtl w:val="0"/>
        </w:rPr>
        <w:t xml:space="preserve"> to see the pieces I selected for each room.</w:t>
      </w:r>
    </w:p>
    <w:p w:rsidR="00000000" w:rsidDel="00000000" w:rsidP="00000000" w:rsidRDefault="00000000" w:rsidRPr="00000000" w14:paraId="00000093">
      <w:pPr>
        <w:spacing w:after="160" w:before="0" w:lineRule="auto"/>
        <w:rPr/>
      </w:pPr>
      <w:r w:rsidDel="00000000" w:rsidR="00000000" w:rsidRPr="00000000">
        <w:rPr>
          <w:rtl w:val="0"/>
        </w:rPr>
      </w:r>
    </w:p>
    <w:p w:rsidR="00000000" w:rsidDel="00000000" w:rsidP="00000000" w:rsidRDefault="00000000" w:rsidRPr="00000000" w14:paraId="00000094">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Source Your Furniture</w:t>
      </w:r>
      <w:r w:rsidDel="00000000" w:rsidR="00000000" w:rsidRPr="00000000">
        <w:rPr>
          <w:rtl w:val="0"/>
        </w:rPr>
      </w:r>
    </w:p>
    <w:p w:rsidR="00000000" w:rsidDel="00000000" w:rsidP="00000000" w:rsidRDefault="00000000" w:rsidRPr="00000000" w14:paraId="00000095">
      <w:pPr>
        <w:spacing w:after="100" w:before="60" w:lineRule="auto"/>
        <w:jc w:val="left"/>
        <w:rPr/>
      </w:pPr>
      <w:r w:rsidDel="00000000" w:rsidR="00000000" w:rsidRPr="00000000">
        <w:rPr>
          <w:rFonts w:ascii="Calibri" w:cs="Calibri" w:eastAsia="Calibri" w:hAnsi="Calibri"/>
          <w:color w:val="2c3e50"/>
          <w:sz w:val="22"/>
          <w:szCs w:val="22"/>
          <w:rtl w:val="0"/>
        </w:rPr>
        <w:t xml:space="preserve">My preferred sourcing approach, in order of how much I use them:</w:t>
      </w:r>
      <w:r w:rsidDel="00000000" w:rsidR="00000000" w:rsidRPr="00000000">
        <w:rPr>
          <w:rtl w:val="0"/>
        </w:rPr>
      </w:r>
    </w:p>
    <w:p w:rsidR="00000000" w:rsidDel="00000000" w:rsidP="00000000" w:rsidRDefault="00000000" w:rsidRPr="00000000" w14:paraId="00000096">
      <w:pPr>
        <w:spacing w:after="80" w:before="0" w:lineRule="auto"/>
        <w:rPr/>
      </w:pPr>
      <w:r w:rsidDel="00000000" w:rsidR="00000000" w:rsidRPr="00000000">
        <w:rPr>
          <w:rtl w:val="0"/>
        </w:rPr>
      </w:r>
    </w:p>
    <w:p w:rsidR="00000000" w:rsidDel="00000000" w:rsidP="00000000" w:rsidRDefault="00000000" w:rsidRPr="00000000" w14:paraId="00000097">
      <w:pPr>
        <w:spacing w:after="40" w:before="40" w:lineRule="auto"/>
        <w:ind w:left="360" w:firstLine="0"/>
        <w:rPr/>
      </w:pPr>
      <w:r w:rsidDel="00000000" w:rsidR="00000000" w:rsidRPr="00000000">
        <w:rPr>
          <w:rFonts w:ascii="Calibri" w:cs="Calibri" w:eastAsia="Calibri" w:hAnsi="Calibri"/>
          <w:b w:val="1"/>
          <w:bCs w:val="1"/>
          <w:color w:val="1a7a6e"/>
          <w:sz w:val="20"/>
          <w:szCs w:val="20"/>
          <w:rtl w:val="0"/>
        </w:rPr>
        <w:t xml:space="preserve">  → Minoan</w:t>
      </w:r>
      <w:r w:rsidDel="00000000" w:rsidR="00000000" w:rsidRPr="00000000">
        <w:rPr>
          <w:rFonts w:ascii="Calibri" w:cs="Calibri" w:eastAsia="Calibri" w:hAnsi="Calibri"/>
          <w:i w:val="1"/>
          <w:iCs w:val="1"/>
          <w:color w:val="6b7280"/>
          <w:sz w:val="20"/>
          <w:szCs w:val="20"/>
          <w:rtl w:val="0"/>
        </w:rPr>
        <w:t xml:space="preserve">  –  Browse multiple brands in one place, often at a discount off list price. This is where I source most of my furniture.</w:t>
      </w:r>
      <w:r w:rsidDel="00000000" w:rsidR="00000000" w:rsidRPr="00000000">
        <w:rPr>
          <w:rtl w:val="0"/>
        </w:rPr>
      </w:r>
    </w:p>
    <w:p w:rsidR="00000000" w:rsidDel="00000000" w:rsidP="00000000" w:rsidRDefault="00000000" w:rsidRPr="00000000" w14:paraId="00000098">
      <w:pPr>
        <w:spacing w:after="40" w:before="40" w:lineRule="auto"/>
        <w:ind w:left="360" w:firstLine="0"/>
        <w:rPr/>
      </w:pPr>
      <w:r w:rsidDel="00000000" w:rsidR="00000000" w:rsidRPr="00000000">
        <w:rPr>
          <w:rFonts w:ascii="Calibri" w:cs="Calibri" w:eastAsia="Calibri" w:hAnsi="Calibri"/>
          <w:b w:val="1"/>
          <w:bCs w:val="1"/>
          <w:color w:val="1a7a6e"/>
          <w:sz w:val="20"/>
          <w:szCs w:val="20"/>
          <w:rtl w:val="0"/>
        </w:rPr>
        <w:t xml:space="preserve">  → Wayfair</w:t>
      </w:r>
      <w:r w:rsidDel="00000000" w:rsidR="00000000" w:rsidRPr="00000000">
        <w:rPr>
          <w:rFonts w:ascii="Calibri" w:cs="Calibri" w:eastAsia="Calibri" w:hAnsi="Calibri"/>
          <w:i w:val="1"/>
          <w:iCs w:val="1"/>
          <w:color w:val="6b7280"/>
          <w:sz w:val="20"/>
          <w:szCs w:val="20"/>
          <w:rtl w:val="0"/>
        </w:rPr>
        <w:t xml:space="preserve">  –  Wide selection, decent quality at various price points (Shop through Minoan for disc</w:t>
      </w:r>
      <w:r w:rsidDel="00000000" w:rsidR="00000000" w:rsidRPr="00000000">
        <w:rPr>
          <w:i w:val="1"/>
          <w:iCs w:val="1"/>
          <w:color w:val="6b7280"/>
          <w:sz w:val="20"/>
          <w:szCs w:val="20"/>
          <w:rtl w:val="0"/>
        </w:rPr>
        <w:t xml:space="preserve">ounts)</w:t>
      </w:r>
      <w:r w:rsidDel="00000000" w:rsidR="00000000" w:rsidRPr="00000000">
        <w:rPr>
          <w:rtl w:val="0"/>
        </w:rPr>
      </w:r>
    </w:p>
    <w:p w:rsidR="00000000" w:rsidDel="00000000" w:rsidP="00000000" w:rsidRDefault="00000000" w:rsidRPr="00000000" w14:paraId="00000099">
      <w:pPr>
        <w:spacing w:after="40" w:before="40" w:lineRule="auto"/>
        <w:ind w:left="360" w:firstLine="0"/>
        <w:rPr>
          <w:rFonts w:ascii="Calibri" w:cs="Calibri" w:eastAsia="Calibri" w:hAnsi="Calibri"/>
          <w:i w:val="1"/>
          <w:iCs w:val="1"/>
          <w:color w:val="6b7280"/>
          <w:sz w:val="20"/>
          <w:szCs w:val="20"/>
        </w:rPr>
      </w:pPr>
      <w:r w:rsidDel="00000000" w:rsidR="00000000" w:rsidRPr="00000000">
        <w:rPr>
          <w:rFonts w:ascii="Calibri" w:cs="Calibri" w:eastAsia="Calibri" w:hAnsi="Calibri"/>
          <w:b w:val="1"/>
          <w:bCs w:val="1"/>
          <w:color w:val="1a7a6e"/>
          <w:sz w:val="20"/>
          <w:szCs w:val="20"/>
          <w:rtl w:val="0"/>
        </w:rPr>
        <w:t xml:space="preserve">  → Amazon</w:t>
      </w:r>
      <w:r w:rsidDel="00000000" w:rsidR="00000000" w:rsidRPr="00000000">
        <w:rPr>
          <w:rFonts w:ascii="Calibri" w:cs="Calibri" w:eastAsia="Calibri" w:hAnsi="Calibri"/>
          <w:i w:val="1"/>
          <w:iCs w:val="1"/>
          <w:color w:val="6b7280"/>
          <w:sz w:val="20"/>
          <w:szCs w:val="20"/>
          <w:rtl w:val="0"/>
        </w:rPr>
        <w:t xml:space="preserve">  –  Great for fast delivery</w:t>
      </w:r>
      <w:r w:rsidDel="00000000" w:rsidR="00000000" w:rsidRPr="00000000">
        <w:rPr>
          <w:i w:val="1"/>
          <w:iCs w:val="1"/>
          <w:color w:val="6b7280"/>
          <w:sz w:val="20"/>
          <w:szCs w:val="20"/>
          <w:rtl w:val="0"/>
        </w:rPr>
        <w:t xml:space="preserve"> and an assortment of essential items</w:t>
      </w:r>
      <w:r w:rsidDel="00000000" w:rsidR="00000000" w:rsidRPr="00000000">
        <w:rPr>
          <w:rtl w:val="0"/>
        </w:rPr>
      </w:r>
    </w:p>
    <w:p w:rsidR="00000000" w:rsidDel="00000000" w:rsidP="00000000" w:rsidRDefault="00000000" w:rsidRPr="00000000" w14:paraId="0000009A">
      <w:pPr>
        <w:spacing w:after="40" w:before="40" w:lineRule="auto"/>
        <w:ind w:left="360" w:firstLine="0"/>
        <w:rPr/>
      </w:pPr>
      <w:r w:rsidDel="00000000" w:rsidR="00000000" w:rsidRPr="00000000">
        <w:rPr>
          <w:b w:val="1"/>
          <w:bCs w:val="1"/>
          <w:color w:val="1a7a6e"/>
          <w:sz w:val="20"/>
          <w:szCs w:val="20"/>
          <w:rtl w:val="0"/>
        </w:rPr>
        <w:t xml:space="preserve">  → Target</w:t>
      </w:r>
      <w:r w:rsidDel="00000000" w:rsidR="00000000" w:rsidRPr="00000000">
        <w:rPr>
          <w:i w:val="1"/>
          <w:iCs w:val="1"/>
          <w:color w:val="6b7280"/>
          <w:sz w:val="20"/>
          <w:szCs w:val="20"/>
          <w:rtl w:val="0"/>
        </w:rPr>
        <w:t xml:space="preserve">  –  Great for smaller items, accessories, kitchen and bathroom essentials, and last minute items</w:t>
      </w:r>
      <w:r w:rsidDel="00000000" w:rsidR="00000000" w:rsidRPr="00000000">
        <w:rPr>
          <w:rtl w:val="0"/>
        </w:rPr>
      </w:r>
    </w:p>
    <w:p w:rsidR="00000000" w:rsidDel="00000000" w:rsidP="00000000" w:rsidRDefault="00000000" w:rsidRPr="00000000" w14:paraId="0000009B">
      <w:pPr>
        <w:spacing w:after="40" w:before="40" w:lineRule="auto"/>
        <w:ind w:left="360" w:firstLine="0"/>
        <w:rPr>
          <w:i w:val="1"/>
          <w:iCs w:val="1"/>
          <w:color w:val="6b7280"/>
          <w:sz w:val="20"/>
          <w:szCs w:val="20"/>
        </w:rPr>
      </w:pPr>
      <w:r w:rsidDel="00000000" w:rsidR="00000000" w:rsidRPr="00000000">
        <w:rPr>
          <w:rtl w:val="0"/>
        </w:rPr>
      </w:r>
    </w:p>
    <w:p w:rsidR="00000000" w:rsidDel="00000000" w:rsidP="00000000" w:rsidRDefault="00000000" w:rsidRPr="00000000" w14:paraId="0000009C">
      <w:pPr>
        <w:spacing w:after="100" w:before="60" w:lineRule="auto"/>
        <w:jc w:val="left"/>
        <w:rPr/>
      </w:pPr>
      <w:r w:rsidDel="00000000" w:rsidR="00000000" w:rsidRPr="00000000">
        <w:rPr>
          <w:rFonts w:ascii="Calibri" w:cs="Calibri" w:eastAsia="Calibri" w:hAnsi="Calibri"/>
          <w:color w:val="2c3e50"/>
          <w:sz w:val="22"/>
          <w:szCs w:val="22"/>
          <w:rtl w:val="0"/>
        </w:rPr>
        <w:t xml:space="preserve">One tip I picked up along the way: when searching for furniture, include the phrase "solid wood" in your search terms. It filters out a lot of the cheaper particleboard options and surfaces better quality pieces.</w:t>
      </w:r>
      <w:r w:rsidDel="00000000" w:rsidR="00000000" w:rsidRPr="00000000">
        <w:rPr>
          <w:rtl w:val="0"/>
        </w:rPr>
      </w:r>
    </w:p>
    <w:p w:rsidR="00000000" w:rsidDel="00000000" w:rsidP="00000000" w:rsidRDefault="00000000" w:rsidRPr="00000000" w14:paraId="0000009D">
      <w:pPr>
        <w:spacing w:after="8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8880"/>
        <w:tblGridChange w:id="0">
          <w:tblGrid>
            <w:gridCol w:w="480"/>
            <w:gridCol w:w="8880"/>
          </w:tblGrid>
        </w:tblGridChange>
      </w:tblGrid>
      <w:tr>
        <w:trPr>
          <w:cantSplit w:val="0"/>
          <w:tblHeader w:val="0"/>
        </w:trPr>
        <w:tc>
          <w:tcPr>
            <w:tcBorders>
              <w:top w:color="1a7a6e" w:space="0" w:sz="4" w:val="single"/>
              <w:left w:color="1a7a6e" w:space="0" w:sz="4" w:val="single"/>
              <w:bottom w:color="1a7a6e" w:space="0" w:sz="4" w:val="single"/>
              <w:right w:color="1a7a6e" w:space="0" w:sz="4" w:val="single"/>
            </w:tcBorders>
            <w:shd w:fill="1a7a6e" w:val="clear"/>
            <w:tcMar>
              <w:top w:w="100.0" w:type="dxa"/>
              <w:left w:w="100.0" w:type="dxa"/>
              <w:bottom w:w="100.0" w:type="dxa"/>
              <w:right w:w="100.0" w:type="dxa"/>
            </w:tcMar>
            <w:vAlign w:val="center"/>
          </w:tcPr>
          <w:p w:rsidR="00000000" w:rsidDel="00000000" w:rsidP="00000000" w:rsidRDefault="00000000" w:rsidRPr="00000000" w14:paraId="0000009E">
            <w:pPr>
              <w:jc w:val="center"/>
              <w:rPr/>
            </w:pPr>
            <w:r w:rsidDel="00000000" w:rsidR="00000000" w:rsidRPr="00000000">
              <w:rPr>
                <w:sz w:val="22"/>
                <w:szCs w:val="22"/>
                <w:rtl w:val="0"/>
              </w:rPr>
              <w:t xml:space="preserve">💡</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e8f5f3" w:val="clear"/>
            <w:tcMar>
              <w:top w:w="100.0" w:type="dxa"/>
              <w:left w:w="160.0" w:type="dxa"/>
              <w:bottom w:w="100.0" w:type="dxa"/>
              <w:right w:w="160.0" w:type="dxa"/>
            </w:tcMar>
          </w:tcPr>
          <w:p w:rsidR="00000000" w:rsidDel="00000000" w:rsidP="00000000" w:rsidRDefault="00000000" w:rsidRPr="00000000" w14:paraId="0000009F">
            <w:pPr>
              <w:rPr/>
            </w:pPr>
            <w:r w:rsidDel="00000000" w:rsidR="00000000" w:rsidRPr="00000000">
              <w:rPr>
                <w:rFonts w:ascii="Calibri" w:cs="Calibri" w:eastAsia="Calibri" w:hAnsi="Calibri"/>
                <w:i w:val="1"/>
                <w:iCs w:val="1"/>
                <w:color w:val="2c3e50"/>
                <w:sz w:val="20"/>
                <w:szCs w:val="20"/>
                <w:rtl w:val="0"/>
              </w:rPr>
              <w:t xml:space="preserve">Check my free </w:t>
            </w:r>
            <w:hyperlink r:id="rId14">
              <w:r w:rsidDel="00000000" w:rsidR="00000000" w:rsidRPr="00000000">
                <w:rPr>
                  <w:rFonts w:ascii="Calibri" w:cs="Calibri" w:eastAsia="Calibri" w:hAnsi="Calibri"/>
                  <w:i w:val="1"/>
                  <w:iCs w:val="1"/>
                  <w:color w:val="1155cc"/>
                  <w:sz w:val="20"/>
                  <w:szCs w:val="20"/>
                  <w:u w:val="single"/>
                  <w:rtl w:val="0"/>
                </w:rPr>
                <w:t xml:space="preserve">furnishings list</w:t>
              </w:r>
            </w:hyperlink>
            <w:r w:rsidDel="00000000" w:rsidR="00000000" w:rsidRPr="00000000">
              <w:rPr>
                <w:rFonts w:ascii="Calibri" w:cs="Calibri" w:eastAsia="Calibri" w:hAnsi="Calibri"/>
                <w:i w:val="1"/>
                <w:iCs w:val="1"/>
                <w:color w:val="2c3e50"/>
                <w:sz w:val="20"/>
                <w:szCs w:val="20"/>
                <w:rtl w:val="0"/>
              </w:rPr>
              <w:t xml:space="preserve"> and </w:t>
            </w:r>
            <w:hyperlink r:id="rId15">
              <w:r w:rsidDel="00000000" w:rsidR="00000000" w:rsidRPr="00000000">
                <w:rPr>
                  <w:rFonts w:ascii="Calibri" w:cs="Calibri" w:eastAsia="Calibri" w:hAnsi="Calibri"/>
                  <w:i w:val="1"/>
                  <w:iCs w:val="1"/>
                  <w:color w:val="1155cc"/>
                  <w:sz w:val="20"/>
                  <w:szCs w:val="20"/>
                  <w:u w:val="single"/>
                  <w:rtl w:val="0"/>
                </w:rPr>
                <w:t xml:space="preserve">Minoan</w:t>
              </w:r>
            </w:hyperlink>
            <w:r w:rsidDel="00000000" w:rsidR="00000000" w:rsidRPr="00000000">
              <w:rPr>
                <w:rFonts w:ascii="Calibri" w:cs="Calibri" w:eastAsia="Calibri" w:hAnsi="Calibri"/>
                <w:i w:val="1"/>
                <w:iCs w:val="1"/>
                <w:color w:val="2c3e50"/>
                <w:sz w:val="20"/>
                <w:szCs w:val="20"/>
                <w:rtl w:val="0"/>
              </w:rPr>
              <w:t xml:space="preserve"> </w:t>
            </w:r>
            <w:hyperlink r:id="rId16">
              <w:r w:rsidDel="00000000" w:rsidR="00000000" w:rsidRPr="00000000">
                <w:rPr>
                  <w:rFonts w:ascii="Calibri" w:cs="Calibri" w:eastAsia="Calibri" w:hAnsi="Calibri"/>
                  <w:i w:val="1"/>
                  <w:iCs w:val="1"/>
                  <w:color w:val="1155cc"/>
                  <w:sz w:val="20"/>
                  <w:szCs w:val="20"/>
                  <w:u w:val="single"/>
                  <w:rtl w:val="0"/>
                </w:rPr>
                <w:t xml:space="preserve">showrooms</w:t>
              </w:r>
            </w:hyperlink>
            <w:r w:rsidDel="00000000" w:rsidR="00000000" w:rsidRPr="00000000">
              <w:rPr>
                <w:rFonts w:ascii="Calibri" w:cs="Calibri" w:eastAsia="Calibri" w:hAnsi="Calibri"/>
                <w:i w:val="1"/>
                <w:iCs w:val="1"/>
                <w:color w:val="2c3e50"/>
                <w:sz w:val="20"/>
                <w:szCs w:val="20"/>
                <w:rtl w:val="0"/>
              </w:rPr>
              <w:t xml:space="preserve"> for room-by-room recommendations and design ideas. I've done the research so you don't have to start from scratch.</w:t>
            </w:r>
            <w:r w:rsidDel="00000000" w:rsidR="00000000" w:rsidRPr="00000000">
              <w:rPr>
                <w:rtl w:val="0"/>
              </w:rPr>
            </w:r>
          </w:p>
        </w:tc>
      </w:tr>
    </w:tbl>
    <w:p w:rsidR="00000000" w:rsidDel="00000000" w:rsidP="00000000" w:rsidRDefault="00000000" w:rsidRPr="00000000" w14:paraId="000000A0">
      <w:pPr>
        <w:spacing w:after="160" w:before="0" w:lineRule="auto"/>
        <w:rPr/>
      </w:pPr>
      <w:r w:rsidDel="00000000" w:rsidR="00000000" w:rsidRPr="00000000">
        <w:rPr>
          <w:rtl w:val="0"/>
        </w:rPr>
      </w:r>
    </w:p>
    <w:p w:rsidR="00000000" w:rsidDel="00000000" w:rsidP="00000000" w:rsidRDefault="00000000" w:rsidRPr="00000000" w14:paraId="000000A1">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Coordinate Deliveries</w:t>
      </w:r>
      <w:r w:rsidDel="00000000" w:rsidR="00000000" w:rsidRPr="00000000">
        <w:rPr>
          <w:rtl w:val="0"/>
        </w:rPr>
      </w:r>
    </w:p>
    <w:p w:rsidR="00000000" w:rsidDel="00000000" w:rsidP="00000000" w:rsidRDefault="00000000" w:rsidRPr="00000000" w14:paraId="000000A2">
      <w:pPr>
        <w:spacing w:after="100" w:before="60" w:lineRule="auto"/>
        <w:jc w:val="left"/>
        <w:rPr/>
      </w:pPr>
      <w:r w:rsidDel="00000000" w:rsidR="00000000" w:rsidRPr="00000000">
        <w:rPr>
          <w:rFonts w:ascii="Calibri" w:cs="Calibri" w:eastAsia="Calibri" w:hAnsi="Calibri"/>
          <w:color w:val="2c3e50"/>
          <w:sz w:val="22"/>
          <w:szCs w:val="22"/>
          <w:rtl w:val="0"/>
        </w:rPr>
        <w:t xml:space="preserve">For large items, ship directly to the property. Don't try to receive furniture at a different location and transport it yourself — it's not worth the hassle.</w:t>
      </w:r>
      <w:r w:rsidDel="00000000" w:rsidR="00000000" w:rsidRPr="00000000">
        <w:rPr>
          <w:rtl w:val="0"/>
        </w:rPr>
      </w:r>
    </w:p>
    <w:p w:rsidR="00000000" w:rsidDel="00000000" w:rsidP="00000000" w:rsidRDefault="00000000" w:rsidRPr="00000000" w14:paraId="000000A3">
      <w:pPr>
        <w:spacing w:after="80" w:before="0" w:lineRule="auto"/>
        <w:rPr/>
      </w:pPr>
      <w:r w:rsidDel="00000000" w:rsidR="00000000" w:rsidRPr="00000000">
        <w:rPr>
          <w:rtl w:val="0"/>
        </w:rPr>
      </w:r>
    </w:p>
    <w:p w:rsidR="00000000" w:rsidDel="00000000" w:rsidP="00000000" w:rsidRDefault="00000000" w:rsidRPr="00000000" w14:paraId="000000A4">
      <w:pPr>
        <w:spacing w:after="100" w:before="60" w:lineRule="auto"/>
        <w:jc w:val="left"/>
        <w:rPr/>
      </w:pPr>
      <w:r w:rsidDel="00000000" w:rsidR="00000000" w:rsidRPr="00000000">
        <w:rPr>
          <w:rFonts w:ascii="Calibri" w:cs="Calibri" w:eastAsia="Calibri" w:hAnsi="Calibri"/>
          <w:color w:val="2c3e50"/>
          <w:sz w:val="22"/>
          <w:szCs w:val="22"/>
          <w:rtl w:val="0"/>
        </w:rPr>
        <w:t xml:space="preserve">This is where the smart lock and doorbell camera earn their keep. You can grant a mover or trusted contact access to bring packages inside so they're not sitting on your porch for days. Track your order dates closely — I've found Minoan particularly helpful here since they send email updates at each stage of the delivery process.</w:t>
      </w:r>
      <w:r w:rsidDel="00000000" w:rsidR="00000000" w:rsidRPr="00000000">
        <w:rPr>
          <w:rtl w:val="0"/>
        </w:rPr>
      </w:r>
    </w:p>
    <w:p w:rsidR="00000000" w:rsidDel="00000000" w:rsidP="00000000" w:rsidRDefault="00000000" w:rsidRPr="00000000" w14:paraId="000000A5">
      <w:pPr>
        <w:spacing w:after="160" w:before="0" w:lineRule="auto"/>
        <w:rPr/>
      </w:pPr>
      <w:r w:rsidDel="00000000" w:rsidR="00000000" w:rsidRPr="00000000">
        <w:rPr>
          <w:rtl w:val="0"/>
        </w:rPr>
      </w:r>
    </w:p>
    <w:p w:rsidR="00000000" w:rsidDel="00000000" w:rsidP="00000000" w:rsidRDefault="00000000" w:rsidRPr="00000000" w14:paraId="000000A6">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Assemble and Arrange</w:t>
      </w:r>
      <w:r w:rsidDel="00000000" w:rsidR="00000000" w:rsidRPr="00000000">
        <w:rPr>
          <w:rtl w:val="0"/>
        </w:rPr>
      </w:r>
    </w:p>
    <w:p w:rsidR="00000000" w:rsidDel="00000000" w:rsidP="00000000" w:rsidRDefault="00000000" w:rsidRPr="00000000" w14:paraId="000000A7">
      <w:pPr>
        <w:spacing w:after="100" w:before="60" w:lineRule="auto"/>
        <w:jc w:val="left"/>
        <w:rPr/>
      </w:pPr>
      <w:r w:rsidDel="00000000" w:rsidR="00000000" w:rsidRPr="00000000">
        <w:rPr>
          <w:rFonts w:ascii="Calibri" w:cs="Calibri" w:eastAsia="Calibri" w:hAnsi="Calibri"/>
          <w:color w:val="2c3e50"/>
          <w:sz w:val="22"/>
          <w:szCs w:val="22"/>
          <w:rtl w:val="0"/>
        </w:rPr>
        <w:t xml:space="preserve">Furniture assembly is genuinely exhausting work. Do it yourself if your budget is tight — just give yourself more time than you think you need. If you have some budget flexibility, hiring help from Thumbtack is well worth it.</w:t>
      </w:r>
      <w:r w:rsidDel="00000000" w:rsidR="00000000" w:rsidRPr="00000000">
        <w:rPr>
          <w:rtl w:val="0"/>
        </w:rPr>
      </w:r>
    </w:p>
    <w:p w:rsidR="00000000" w:rsidDel="00000000" w:rsidP="00000000" w:rsidRDefault="00000000" w:rsidRPr="00000000" w14:paraId="000000A8">
      <w:pPr>
        <w:spacing w:after="80" w:before="0" w:lineRule="auto"/>
        <w:rPr/>
      </w:pPr>
      <w:r w:rsidDel="00000000" w:rsidR="00000000" w:rsidRPr="00000000">
        <w:rPr>
          <w:rtl w:val="0"/>
        </w:rPr>
      </w:r>
    </w:p>
    <w:p w:rsidR="00000000" w:rsidDel="00000000" w:rsidP="00000000" w:rsidRDefault="00000000" w:rsidRPr="00000000" w14:paraId="000000A9">
      <w:pPr>
        <w:spacing w:after="100" w:before="60" w:lineRule="auto"/>
        <w:jc w:val="left"/>
        <w:rPr/>
      </w:pPr>
      <w:r w:rsidDel="00000000" w:rsidR="00000000" w:rsidRPr="00000000">
        <w:rPr>
          <w:rFonts w:ascii="Calibri" w:cs="Calibri" w:eastAsia="Calibri" w:hAnsi="Calibri"/>
          <w:color w:val="2c3e50"/>
          <w:sz w:val="22"/>
          <w:szCs w:val="22"/>
          <w:rtl w:val="0"/>
        </w:rPr>
        <w:t xml:space="preserve">Once everything is in place, dispose of all the boxes. You'll be shocked at how many there are. If you don't have a way to haul them yourself, Thumbtack has junk removal services that will come scoop everything up.</w:t>
      </w:r>
      <w:r w:rsidDel="00000000" w:rsidR="00000000" w:rsidRPr="00000000">
        <w:rPr>
          <w:rtl w:val="0"/>
        </w:rPr>
      </w:r>
    </w:p>
    <w:p w:rsidR="00000000" w:rsidDel="00000000" w:rsidP="00000000" w:rsidRDefault="00000000" w:rsidRPr="00000000" w14:paraId="000000AA">
      <w:pPr>
        <w:spacing w:after="160" w:before="0" w:lineRule="auto"/>
        <w:rPr/>
      </w:pPr>
      <w:r w:rsidDel="00000000" w:rsidR="00000000" w:rsidRPr="00000000">
        <w:rPr>
          <w:rtl w:val="0"/>
        </w:rPr>
      </w:r>
    </w:p>
    <w:p w:rsidR="00000000" w:rsidDel="00000000" w:rsidP="00000000" w:rsidRDefault="00000000" w:rsidRPr="00000000" w14:paraId="000000AB">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AC">
      <w:pPr>
        <w:pStyle w:val="Heading1"/>
        <w:spacing w:after="120" w:before="360" w:lineRule="auto"/>
        <w:rPr/>
      </w:pPr>
      <w:r w:rsidDel="00000000" w:rsidR="00000000" w:rsidRPr="00000000">
        <w:rPr>
          <w:rFonts w:ascii="Georgia" w:cs="Georgia" w:eastAsia="Georgia" w:hAnsi="Georgia"/>
          <w:b w:val="1"/>
          <w:bCs w:val="1"/>
          <w:color w:val="1a7a6e"/>
          <w:sz w:val="28"/>
          <w:szCs w:val="28"/>
          <w:rtl w:val="0"/>
        </w:rPr>
        <w:t xml:space="preserve">Phase 4. </w:t>
      </w:r>
      <w:r w:rsidDel="00000000" w:rsidR="00000000" w:rsidRPr="00000000">
        <w:rPr>
          <w:rFonts w:ascii="Georgia" w:cs="Georgia" w:eastAsia="Georgia" w:hAnsi="Georgia"/>
          <w:b w:val="1"/>
          <w:bCs w:val="1"/>
          <w:color w:val="2c3e50"/>
          <w:sz w:val="28"/>
          <w:szCs w:val="28"/>
          <w:rtl w:val="0"/>
        </w:rPr>
        <w:t xml:space="preserve">Photos, Listing, and Landing Your First Tenant</w:t>
      </w:r>
      <w:r w:rsidDel="00000000" w:rsidR="00000000" w:rsidRPr="00000000">
        <w:rPr>
          <w:rtl w:val="0"/>
        </w:rPr>
      </w:r>
    </w:p>
    <w:p w:rsidR="00000000" w:rsidDel="00000000" w:rsidP="00000000" w:rsidRDefault="00000000" w:rsidRPr="00000000" w14:paraId="000000AD">
      <w:pPr>
        <w:spacing w:after="100" w:before="60" w:lineRule="auto"/>
        <w:jc w:val="left"/>
        <w:rPr/>
      </w:pPr>
      <w:r w:rsidDel="00000000" w:rsidR="00000000" w:rsidRPr="00000000">
        <w:rPr>
          <w:rFonts w:ascii="Calibri" w:cs="Calibri" w:eastAsia="Calibri" w:hAnsi="Calibri"/>
          <w:color w:val="2c3e50"/>
          <w:sz w:val="22"/>
          <w:szCs w:val="22"/>
          <w:rtl w:val="0"/>
        </w:rPr>
        <w:t xml:space="preserve">You're in the home stretch. The unit is furnished, the boxes are gone, and it's time to make it look great online and start getting bookings.</w:t>
      </w:r>
      <w:r w:rsidDel="00000000" w:rsidR="00000000" w:rsidRPr="00000000">
        <w:rPr>
          <w:rtl w:val="0"/>
        </w:rPr>
      </w:r>
    </w:p>
    <w:p w:rsidR="00000000" w:rsidDel="00000000" w:rsidP="00000000" w:rsidRDefault="00000000" w:rsidRPr="00000000" w14:paraId="000000AE">
      <w:pPr>
        <w:spacing w:after="80" w:before="0" w:lineRule="auto"/>
        <w:rPr/>
      </w:pPr>
      <w:r w:rsidDel="00000000" w:rsidR="00000000" w:rsidRPr="00000000">
        <w:rPr>
          <w:rtl w:val="0"/>
        </w:rPr>
      </w:r>
    </w:p>
    <w:p w:rsidR="00000000" w:rsidDel="00000000" w:rsidP="00000000" w:rsidRDefault="00000000" w:rsidRPr="00000000" w14:paraId="000000AF">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Take Good Photos</w:t>
      </w:r>
      <w:r w:rsidDel="00000000" w:rsidR="00000000" w:rsidRPr="00000000">
        <w:rPr>
          <w:rtl w:val="0"/>
        </w:rPr>
      </w:r>
    </w:p>
    <w:p w:rsidR="00000000" w:rsidDel="00000000" w:rsidP="00000000" w:rsidRDefault="00000000" w:rsidRPr="00000000" w14:paraId="000000B0">
      <w:pPr>
        <w:spacing w:after="100" w:before="60" w:lineRule="auto"/>
        <w:jc w:val="left"/>
        <w:rPr/>
      </w:pPr>
      <w:r w:rsidDel="00000000" w:rsidR="00000000" w:rsidRPr="00000000">
        <w:rPr>
          <w:rFonts w:ascii="Calibri" w:cs="Calibri" w:eastAsia="Calibri" w:hAnsi="Calibri"/>
          <w:color w:val="2c3e50"/>
          <w:sz w:val="22"/>
          <w:szCs w:val="22"/>
          <w:rtl w:val="0"/>
        </w:rPr>
        <w:t xml:space="preserve">Do a final tidy before you shoot. Beds made, kitchen organized, no trash or random items sitting out. Turn on all the lights, or shoot while natural light is coming through the windows. Take photos from multiple angles in each room — far more than you think you'll need — then select the best 10 to 20 for your listing.</w:t>
      </w:r>
      <w:r w:rsidDel="00000000" w:rsidR="00000000" w:rsidRPr="00000000">
        <w:rPr>
          <w:rtl w:val="0"/>
        </w:rPr>
      </w:r>
    </w:p>
    <w:p w:rsidR="00000000" w:rsidDel="00000000" w:rsidP="00000000" w:rsidRDefault="00000000" w:rsidRPr="00000000" w14:paraId="000000B1">
      <w:pPr>
        <w:spacing w:after="80" w:before="0" w:lineRule="auto"/>
        <w:rPr/>
      </w:pPr>
      <w:r w:rsidDel="00000000" w:rsidR="00000000" w:rsidRPr="00000000">
        <w:rPr>
          <w:rtl w:val="0"/>
        </w:rPr>
      </w:r>
    </w:p>
    <w:p w:rsidR="00000000" w:rsidDel="00000000" w:rsidP="00000000" w:rsidRDefault="00000000" w:rsidRPr="00000000" w14:paraId="000000B2">
      <w:pPr>
        <w:spacing w:after="100" w:before="60" w:lineRule="auto"/>
        <w:jc w:val="left"/>
        <w:rPr>
          <w:rFonts w:ascii="Calibri" w:cs="Calibri" w:eastAsia="Calibri" w:hAnsi="Calibri"/>
          <w:color w:val="2c3e50"/>
          <w:sz w:val="22"/>
          <w:szCs w:val="22"/>
        </w:rPr>
      </w:pPr>
      <w:r w:rsidDel="00000000" w:rsidR="00000000" w:rsidRPr="00000000">
        <w:rPr>
          <w:rFonts w:ascii="Calibri" w:cs="Calibri" w:eastAsia="Calibri" w:hAnsi="Calibri"/>
          <w:color w:val="2c3e50"/>
          <w:sz w:val="22"/>
          <w:szCs w:val="22"/>
          <w:rtl w:val="0"/>
        </w:rPr>
        <w:t xml:space="preserve">Every </w:t>
      </w:r>
      <w:r w:rsidDel="00000000" w:rsidR="00000000" w:rsidRPr="00000000">
        <w:rPr>
          <w:rtl w:val="0"/>
        </w:rPr>
        <w:t xml:space="preserve">MTR</w:t>
      </w:r>
      <w:r w:rsidDel="00000000" w:rsidR="00000000" w:rsidRPr="00000000">
        <w:rPr>
          <w:rFonts w:ascii="Calibri" w:cs="Calibri" w:eastAsia="Calibri" w:hAnsi="Calibri"/>
          <w:color w:val="2c3e50"/>
          <w:sz w:val="22"/>
          <w:szCs w:val="22"/>
          <w:rtl w:val="0"/>
        </w:rPr>
        <w:t xml:space="preserve"> podcast will tell you to hire a professional photographer right away to </w:t>
      </w:r>
      <w:r w:rsidDel="00000000" w:rsidR="00000000" w:rsidRPr="00000000">
        <w:rPr>
          <w:rtl w:val="0"/>
        </w:rPr>
        <w:t xml:space="preserve">make your listing photos shine</w:t>
      </w:r>
      <w:r w:rsidDel="00000000" w:rsidR="00000000" w:rsidRPr="00000000">
        <w:rPr>
          <w:rFonts w:ascii="Calibri" w:cs="Calibri" w:eastAsia="Calibri" w:hAnsi="Calibri"/>
          <w:color w:val="2c3e50"/>
          <w:sz w:val="22"/>
          <w:szCs w:val="22"/>
          <w:rtl w:val="0"/>
        </w:rPr>
        <w:t xml:space="preserve">, and that's not bad advice. I'll be honest though: all my listing photos were taken on my smartphone, and every unit got booked. A newer phone with a solid camera is completely sufficient if you take the time to set up each shot properly. </w:t>
      </w:r>
    </w:p>
    <w:p w:rsidR="00000000" w:rsidDel="00000000" w:rsidP="00000000" w:rsidRDefault="00000000" w:rsidRPr="00000000" w14:paraId="000000B3">
      <w:pPr>
        <w:spacing w:after="100" w:before="60" w:lineRule="auto"/>
        <w:jc w:val="left"/>
        <w:rPr/>
      </w:pPr>
      <w:r w:rsidDel="00000000" w:rsidR="00000000" w:rsidRPr="00000000">
        <w:rPr>
          <w:rtl w:val="0"/>
        </w:rPr>
      </w:r>
    </w:p>
    <w:p w:rsidR="00000000" w:rsidDel="00000000" w:rsidP="00000000" w:rsidRDefault="00000000" w:rsidRPr="00000000" w14:paraId="000000B4">
      <w:pPr>
        <w:spacing w:after="100" w:before="60" w:lineRule="auto"/>
        <w:jc w:val="left"/>
        <w:rPr/>
      </w:pPr>
      <w:r w:rsidDel="00000000" w:rsidR="00000000" w:rsidRPr="00000000">
        <w:rPr>
          <w:rtl w:val="0"/>
        </w:rPr>
        <w:t xml:space="preserve">In the future when you’re ready to scale and become a serious MTR operator, then you’ll definitely want to hire a professional. But if you’re still testing the waters, it’s not necessary.</w:t>
      </w:r>
    </w:p>
    <w:p w:rsidR="00000000" w:rsidDel="00000000" w:rsidP="00000000" w:rsidRDefault="00000000" w:rsidRPr="00000000" w14:paraId="000000B5">
      <w:pPr>
        <w:spacing w:after="160" w:before="0" w:lineRule="auto"/>
        <w:rPr/>
      </w:pPr>
      <w:r w:rsidDel="00000000" w:rsidR="00000000" w:rsidRPr="00000000">
        <w:rPr>
          <w:rtl w:val="0"/>
        </w:rPr>
      </w:r>
    </w:p>
    <w:p w:rsidR="00000000" w:rsidDel="00000000" w:rsidP="00000000" w:rsidRDefault="00000000" w:rsidRPr="00000000" w14:paraId="000000B6">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Update Your Furnished Finder Listing</w:t>
      </w:r>
      <w:r w:rsidDel="00000000" w:rsidR="00000000" w:rsidRPr="00000000">
        <w:rPr>
          <w:rtl w:val="0"/>
        </w:rPr>
      </w:r>
    </w:p>
    <w:p w:rsidR="00000000" w:rsidDel="00000000" w:rsidP="00000000" w:rsidRDefault="00000000" w:rsidRPr="00000000" w14:paraId="000000B7">
      <w:pPr>
        <w:spacing w:after="100" w:before="60" w:lineRule="auto"/>
        <w:jc w:val="left"/>
        <w:rPr/>
      </w:pPr>
      <w:r w:rsidDel="00000000" w:rsidR="00000000" w:rsidRPr="00000000">
        <w:rPr>
          <w:rFonts w:ascii="Calibri" w:cs="Calibri" w:eastAsia="Calibri" w:hAnsi="Calibri"/>
          <w:color w:val="2c3e50"/>
          <w:sz w:val="22"/>
          <w:szCs w:val="22"/>
          <w:rtl w:val="0"/>
        </w:rPr>
        <w:t xml:space="preserve">Swap out the coming-soon photos for your new furnished shots. Update your listing status to </w:t>
      </w:r>
      <w:r w:rsidDel="00000000" w:rsidR="00000000" w:rsidRPr="00000000">
        <w:rPr>
          <w:rtl w:val="0"/>
        </w:rPr>
        <w:t xml:space="preserve">“</w:t>
      </w:r>
      <w:r w:rsidDel="00000000" w:rsidR="00000000" w:rsidRPr="00000000">
        <w:rPr>
          <w:rFonts w:ascii="Calibri" w:cs="Calibri" w:eastAsia="Calibri" w:hAnsi="Calibri"/>
          <w:color w:val="2c3e50"/>
          <w:sz w:val="22"/>
          <w:szCs w:val="22"/>
          <w:rtl w:val="0"/>
        </w:rPr>
        <w:t xml:space="preserve">available</w:t>
      </w:r>
      <w:r w:rsidDel="00000000" w:rsidR="00000000" w:rsidRPr="00000000">
        <w:rPr>
          <w:rtl w:val="0"/>
        </w:rPr>
        <w:t xml:space="preserve">”</w:t>
      </w:r>
      <w:r w:rsidDel="00000000" w:rsidR="00000000" w:rsidRPr="00000000">
        <w:rPr>
          <w:rFonts w:ascii="Calibri" w:cs="Calibri" w:eastAsia="Calibri" w:hAnsi="Calibri"/>
          <w:color w:val="2c3e50"/>
          <w:sz w:val="22"/>
          <w:szCs w:val="22"/>
          <w:rtl w:val="0"/>
        </w:rPr>
        <w:t xml:space="preserve"> and make sure your calendar is current. Rewrite the description to reflect what you actually put in the unit — specific details matter here. "King bed," "65-inch TV," "leather sofa," "in-unit washer and dryer," </w:t>
      </w:r>
      <w:r w:rsidDel="00000000" w:rsidR="00000000" w:rsidRPr="00000000">
        <w:rPr>
          <w:rtl w:val="0"/>
        </w:rPr>
        <w:t xml:space="preserve">“walking distance to the hospital”</w:t>
      </w:r>
      <w:r w:rsidDel="00000000" w:rsidR="00000000" w:rsidRPr="00000000">
        <w:rPr>
          <w:rFonts w:ascii="Calibri" w:cs="Calibri" w:eastAsia="Calibri" w:hAnsi="Calibri"/>
          <w:color w:val="2c3e50"/>
          <w:sz w:val="22"/>
          <w:szCs w:val="22"/>
          <w:rtl w:val="0"/>
        </w:rPr>
        <w:t xml:space="preserve"> — the more specific you are, the better your listing converts.</w:t>
      </w:r>
      <w:r w:rsidDel="00000000" w:rsidR="00000000" w:rsidRPr="00000000">
        <w:rPr>
          <w:rtl w:val="0"/>
        </w:rPr>
      </w:r>
    </w:p>
    <w:p w:rsidR="00000000" w:rsidDel="00000000" w:rsidP="00000000" w:rsidRDefault="00000000" w:rsidRPr="00000000" w14:paraId="000000B8">
      <w:pPr>
        <w:spacing w:after="160" w:before="0" w:lineRule="auto"/>
        <w:rPr/>
      </w:pPr>
      <w:r w:rsidDel="00000000" w:rsidR="00000000" w:rsidRPr="00000000">
        <w:rPr>
          <w:rtl w:val="0"/>
        </w:rPr>
      </w:r>
    </w:p>
    <w:p w:rsidR="00000000" w:rsidDel="00000000" w:rsidP="00000000" w:rsidRDefault="00000000" w:rsidRPr="00000000" w14:paraId="000000B9">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Work Your Leads</w:t>
      </w:r>
      <w:r w:rsidDel="00000000" w:rsidR="00000000" w:rsidRPr="00000000">
        <w:rPr>
          <w:rtl w:val="0"/>
        </w:rPr>
      </w:r>
    </w:p>
    <w:p w:rsidR="00000000" w:rsidDel="00000000" w:rsidP="00000000" w:rsidRDefault="00000000" w:rsidRPr="00000000" w14:paraId="000000BA">
      <w:pPr>
        <w:spacing w:after="100" w:before="60" w:lineRule="auto"/>
        <w:jc w:val="left"/>
        <w:rPr/>
      </w:pPr>
      <w:r w:rsidDel="00000000" w:rsidR="00000000" w:rsidRPr="00000000">
        <w:rPr>
          <w:rFonts w:ascii="Calibri" w:cs="Calibri" w:eastAsia="Calibri" w:hAnsi="Calibri"/>
          <w:color w:val="2c3e50"/>
          <w:sz w:val="22"/>
          <w:szCs w:val="22"/>
          <w:rtl w:val="0"/>
        </w:rPr>
        <w:t xml:space="preserve">Respond to everyone — even the leads that don't look like a perfect fit at first glance. Be prompt. Follow up with people who go quiet. Don't be afraid to reach out via every contact method they've provided: Furnished Finder message, email, text, even a phone call if needed.</w:t>
      </w:r>
      <w:r w:rsidDel="00000000" w:rsidR="00000000" w:rsidRPr="00000000">
        <w:rPr>
          <w:rtl w:val="0"/>
        </w:rPr>
      </w:r>
    </w:p>
    <w:p w:rsidR="00000000" w:rsidDel="00000000" w:rsidP="00000000" w:rsidRDefault="00000000" w:rsidRPr="00000000" w14:paraId="000000BB">
      <w:pPr>
        <w:spacing w:after="80" w:before="0" w:lineRule="auto"/>
        <w:rPr/>
      </w:pPr>
      <w:r w:rsidDel="00000000" w:rsidR="00000000" w:rsidRPr="00000000">
        <w:rPr>
          <w:rtl w:val="0"/>
        </w:rPr>
      </w:r>
    </w:p>
    <w:p w:rsidR="00000000" w:rsidDel="00000000" w:rsidP="00000000" w:rsidRDefault="00000000" w:rsidRPr="00000000" w14:paraId="000000BC">
      <w:pPr>
        <w:spacing w:after="100" w:before="60" w:lineRule="auto"/>
        <w:jc w:val="left"/>
        <w:rPr>
          <w:rFonts w:ascii="Calibri" w:cs="Calibri" w:eastAsia="Calibri" w:hAnsi="Calibri"/>
          <w:color w:val="2c3e50"/>
          <w:sz w:val="22"/>
          <w:szCs w:val="22"/>
        </w:rPr>
      </w:pPr>
      <w:r w:rsidDel="00000000" w:rsidR="00000000" w:rsidRPr="00000000">
        <w:rPr>
          <w:rFonts w:ascii="Calibri" w:cs="Calibri" w:eastAsia="Calibri" w:hAnsi="Calibri"/>
          <w:color w:val="2c3e50"/>
          <w:sz w:val="22"/>
          <w:szCs w:val="22"/>
          <w:rtl w:val="0"/>
        </w:rPr>
        <w:t xml:space="preserve">If you want to expand your reach, consider listing on additional platforms: Airbnb/V</w:t>
      </w:r>
      <w:r w:rsidDel="00000000" w:rsidR="00000000" w:rsidRPr="00000000">
        <w:rPr>
          <w:rtl w:val="0"/>
        </w:rPr>
        <w:t xml:space="preserve">rbo</w:t>
      </w:r>
      <w:r w:rsidDel="00000000" w:rsidR="00000000" w:rsidRPr="00000000">
        <w:rPr>
          <w:rFonts w:ascii="Calibri" w:cs="Calibri" w:eastAsia="Calibri" w:hAnsi="Calibri"/>
          <w:color w:val="2c3e50"/>
          <w:sz w:val="22"/>
          <w:szCs w:val="22"/>
          <w:rtl w:val="0"/>
        </w:rPr>
        <w:t xml:space="preserve">, insurance housing networks (ALE Solutions, Sedgwick Temporary H</w:t>
      </w:r>
      <w:r w:rsidDel="00000000" w:rsidR="00000000" w:rsidRPr="00000000">
        <w:rPr>
          <w:rtl w:val="0"/>
        </w:rPr>
        <w:t xml:space="preserve">ousing)</w:t>
      </w:r>
      <w:r w:rsidDel="00000000" w:rsidR="00000000" w:rsidRPr="00000000">
        <w:rPr>
          <w:rFonts w:ascii="Calibri" w:cs="Calibri" w:eastAsia="Calibri" w:hAnsi="Calibri"/>
          <w:color w:val="2c3e50"/>
          <w:sz w:val="22"/>
          <w:szCs w:val="22"/>
          <w:rtl w:val="0"/>
        </w:rPr>
        <w:t xml:space="preserve">, or corporate housing sites </w:t>
      </w:r>
      <w:r w:rsidDel="00000000" w:rsidR="00000000" w:rsidRPr="00000000">
        <w:rPr>
          <w:rtl w:val="0"/>
        </w:rPr>
        <w:t xml:space="preserve">(National Corporate Housing)</w:t>
      </w:r>
      <w:r w:rsidDel="00000000" w:rsidR="00000000" w:rsidRPr="00000000">
        <w:rPr>
          <w:rFonts w:ascii="Calibri" w:cs="Calibri" w:eastAsia="Calibri" w:hAnsi="Calibri"/>
          <w:color w:val="2c3e50"/>
          <w:sz w:val="22"/>
          <w:szCs w:val="22"/>
          <w:rtl w:val="0"/>
        </w:rPr>
        <w:t xml:space="preserve">. More channels means more potential leads. </w:t>
      </w:r>
    </w:p>
    <w:p w:rsidR="00000000" w:rsidDel="00000000" w:rsidP="00000000" w:rsidRDefault="00000000" w:rsidRPr="00000000" w14:paraId="000000BD">
      <w:pPr>
        <w:spacing w:after="100" w:before="60" w:lineRule="auto"/>
        <w:jc w:val="left"/>
        <w:rPr/>
      </w:pPr>
      <w:r w:rsidDel="00000000" w:rsidR="00000000" w:rsidRPr="00000000">
        <w:rPr>
          <w:rtl w:val="0"/>
        </w:rPr>
      </w:r>
    </w:p>
    <w:p w:rsidR="00000000" w:rsidDel="00000000" w:rsidP="00000000" w:rsidRDefault="00000000" w:rsidRPr="00000000" w14:paraId="000000BE">
      <w:pPr>
        <w:spacing w:after="100" w:before="60" w:lineRule="auto"/>
        <w:jc w:val="left"/>
        <w:rPr/>
      </w:pPr>
      <w:r w:rsidDel="00000000" w:rsidR="00000000" w:rsidRPr="00000000">
        <w:rPr>
          <w:rtl w:val="0"/>
        </w:rPr>
        <w:t xml:space="preserve">If you use Turbo Tenant as your property management software, they will syndicate your properties to a variety of major listing sites including Zillow, Apartments.com, Redfin, and dozens more.</w:t>
      </w:r>
    </w:p>
    <w:p w:rsidR="00000000" w:rsidDel="00000000" w:rsidP="00000000" w:rsidRDefault="00000000" w:rsidRPr="00000000" w14:paraId="000000BF">
      <w:pPr>
        <w:spacing w:after="100" w:before="60" w:lineRule="auto"/>
        <w:jc w:val="left"/>
        <w:rPr/>
      </w:pPr>
      <w:r w:rsidDel="00000000" w:rsidR="00000000" w:rsidRPr="00000000">
        <w:rPr>
          <w:rtl w:val="0"/>
        </w:rPr>
      </w:r>
    </w:p>
    <w:p w:rsidR="00000000" w:rsidDel="00000000" w:rsidP="00000000" w:rsidRDefault="00000000" w:rsidRPr="00000000" w14:paraId="000000C0">
      <w:pPr>
        <w:spacing w:after="100" w:before="60" w:lineRule="auto"/>
        <w:jc w:val="left"/>
        <w:rPr/>
      </w:pPr>
      <w:r w:rsidDel="00000000" w:rsidR="00000000" w:rsidRPr="00000000">
        <w:rPr>
          <w:rtl w:val="0"/>
        </w:rPr>
        <w:t xml:space="preserve">I have listed on a few other platforms but have received all my bookings and about 95% of my leads from Furnished Finder. Your experience may vary.</w:t>
      </w:r>
    </w:p>
    <w:p w:rsidR="00000000" w:rsidDel="00000000" w:rsidP="00000000" w:rsidRDefault="00000000" w:rsidRPr="00000000" w14:paraId="000000C1">
      <w:pPr>
        <w:spacing w:after="160" w:before="0" w:lineRule="auto"/>
        <w:rPr/>
      </w:pPr>
      <w:r w:rsidDel="00000000" w:rsidR="00000000" w:rsidRPr="00000000">
        <w:rPr>
          <w:rtl w:val="0"/>
        </w:rPr>
      </w:r>
    </w:p>
    <w:p w:rsidR="00000000" w:rsidDel="00000000" w:rsidP="00000000" w:rsidRDefault="00000000" w:rsidRPr="00000000" w14:paraId="000000C2">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Screen Your Tenants</w:t>
      </w:r>
      <w:r w:rsidDel="00000000" w:rsidR="00000000" w:rsidRPr="00000000">
        <w:rPr>
          <w:rtl w:val="0"/>
        </w:rPr>
      </w:r>
    </w:p>
    <w:p w:rsidR="00000000" w:rsidDel="00000000" w:rsidP="00000000" w:rsidRDefault="00000000" w:rsidRPr="00000000" w14:paraId="000000C3">
      <w:pPr>
        <w:spacing w:after="100" w:before="60" w:lineRule="auto"/>
        <w:jc w:val="left"/>
        <w:rPr/>
      </w:pPr>
      <w:r w:rsidDel="00000000" w:rsidR="00000000" w:rsidRPr="00000000">
        <w:rPr>
          <w:rFonts w:ascii="Calibri" w:cs="Calibri" w:eastAsia="Calibri" w:hAnsi="Calibri"/>
          <w:color w:val="2c3e50"/>
          <w:sz w:val="22"/>
          <w:szCs w:val="22"/>
          <w:rtl w:val="0"/>
        </w:rPr>
        <w:t xml:space="preserve">Once you have a serious prospect, screen them before anything else. I run background checks on every potential guest using Turbo Tenant or KeyCheck. What I look for:</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Credit score of 6</w:t>
      </w:r>
      <w:r w:rsidDel="00000000" w:rsidR="00000000" w:rsidRPr="00000000">
        <w:rPr>
          <w:rtl w:val="0"/>
        </w:rPr>
        <w:t xml:space="preserve">2</w:t>
      </w: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0 or above (absolutely no one below 600)</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Verified employment and income</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Clean criminal history</w:t>
      </w:r>
      <w:r w:rsidDel="00000000" w:rsidR="00000000" w:rsidRPr="00000000">
        <w:rPr>
          <w:rtl w:val="0"/>
        </w:rPr>
      </w:r>
    </w:p>
    <w:p w:rsidR="00000000" w:rsidDel="00000000" w:rsidP="00000000" w:rsidRDefault="00000000" w:rsidRPr="00000000" w14:paraId="000000C7">
      <w:pPr>
        <w:spacing w:after="80" w:before="0" w:lineRule="auto"/>
        <w:rPr/>
      </w:pPr>
      <w:r w:rsidDel="00000000" w:rsidR="00000000" w:rsidRPr="00000000">
        <w:rPr>
          <w:rtl w:val="0"/>
        </w:rPr>
      </w:r>
    </w:p>
    <w:p w:rsidR="00000000" w:rsidDel="00000000" w:rsidP="00000000" w:rsidRDefault="00000000" w:rsidRPr="00000000" w14:paraId="000000C8">
      <w:pPr>
        <w:spacing w:after="100" w:before="60" w:lineRule="auto"/>
        <w:jc w:val="left"/>
        <w:rPr/>
      </w:pPr>
      <w:r w:rsidDel="00000000" w:rsidR="00000000" w:rsidRPr="00000000">
        <w:rPr>
          <w:rFonts w:ascii="Calibri" w:cs="Calibri" w:eastAsia="Calibri" w:hAnsi="Calibri"/>
          <w:color w:val="2c3e50"/>
          <w:sz w:val="22"/>
          <w:szCs w:val="22"/>
          <w:rtl w:val="0"/>
        </w:rPr>
        <w:t xml:space="preserve">MTR tenants are generally more vetted than short-term guests, and that's part of the appeal. Still, </w:t>
      </w:r>
      <w:r w:rsidDel="00000000" w:rsidR="00000000" w:rsidRPr="00000000">
        <w:rPr>
          <w:rtl w:val="0"/>
        </w:rPr>
        <w:t xml:space="preserve">d</w:t>
      </w:r>
      <w:r w:rsidDel="00000000" w:rsidR="00000000" w:rsidRPr="00000000">
        <w:rPr>
          <w:rFonts w:ascii="Calibri" w:cs="Calibri" w:eastAsia="Calibri" w:hAnsi="Calibri"/>
          <w:color w:val="2c3e50"/>
          <w:sz w:val="22"/>
          <w:szCs w:val="22"/>
          <w:rtl w:val="0"/>
        </w:rPr>
        <w:t xml:space="preserve">on't skip this step. If you have a potential guest who is on the bu</w:t>
      </w:r>
      <w:r w:rsidDel="00000000" w:rsidR="00000000" w:rsidRPr="00000000">
        <w:rPr>
          <w:rtl w:val="0"/>
        </w:rPr>
        <w:t xml:space="preserve">bble, schedule a quick phone call with them to get a better sense of their character and background. </w:t>
      </w:r>
    </w:p>
    <w:p w:rsidR="00000000" w:rsidDel="00000000" w:rsidP="00000000" w:rsidRDefault="00000000" w:rsidRPr="00000000" w14:paraId="000000C9">
      <w:pPr>
        <w:spacing w:after="100" w:before="60" w:lineRule="auto"/>
        <w:jc w:val="left"/>
        <w:rPr/>
      </w:pPr>
      <w:r w:rsidDel="00000000" w:rsidR="00000000" w:rsidRPr="00000000">
        <w:rPr>
          <w:rtl w:val="0"/>
        </w:rPr>
      </w:r>
    </w:p>
    <w:p w:rsidR="00000000" w:rsidDel="00000000" w:rsidP="00000000" w:rsidRDefault="00000000" w:rsidRPr="00000000" w14:paraId="000000CA">
      <w:pPr>
        <w:spacing w:after="100" w:before="60" w:lineRule="auto"/>
        <w:jc w:val="left"/>
        <w:rPr/>
      </w:pPr>
      <w:r w:rsidDel="00000000" w:rsidR="00000000" w:rsidRPr="00000000">
        <w:rPr>
          <w:rtl w:val="0"/>
        </w:rPr>
        <w:t xml:space="preserve">As a new MTR operator you might feel pressured to take anyone who shows interest in your property just to get it filled. Fight this urge with all your might, because a bad tenant can ruin your new venture. I made this mistake with my very first guest and it led to a horrible experience, including a lengthy eviction process.</w:t>
      </w:r>
    </w:p>
    <w:p w:rsidR="00000000" w:rsidDel="00000000" w:rsidP="00000000" w:rsidRDefault="00000000" w:rsidRPr="00000000" w14:paraId="000000CB">
      <w:pPr>
        <w:spacing w:after="160" w:before="0" w:lineRule="auto"/>
        <w:rPr/>
      </w:pPr>
      <w:r w:rsidDel="00000000" w:rsidR="00000000" w:rsidRPr="00000000">
        <w:rPr>
          <w:rtl w:val="0"/>
        </w:rPr>
      </w:r>
    </w:p>
    <w:p w:rsidR="00000000" w:rsidDel="00000000" w:rsidP="00000000" w:rsidRDefault="00000000" w:rsidRPr="00000000" w14:paraId="000000CC">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Create and Sign the Lease</w:t>
      </w:r>
      <w:r w:rsidDel="00000000" w:rsidR="00000000" w:rsidRPr="00000000">
        <w:rPr>
          <w:rtl w:val="0"/>
        </w:rPr>
      </w:r>
    </w:p>
    <w:p w:rsidR="00000000" w:rsidDel="00000000" w:rsidP="00000000" w:rsidRDefault="00000000" w:rsidRPr="00000000" w14:paraId="000000CD">
      <w:pPr>
        <w:spacing w:after="100" w:before="60" w:lineRule="auto"/>
        <w:jc w:val="left"/>
        <w:rPr/>
      </w:pPr>
      <w:r w:rsidDel="00000000" w:rsidR="00000000" w:rsidRPr="00000000">
        <w:rPr>
          <w:rFonts w:ascii="Calibri" w:cs="Calibri" w:eastAsia="Calibri" w:hAnsi="Calibri"/>
          <w:color w:val="2c3e50"/>
          <w:sz w:val="22"/>
          <w:szCs w:val="22"/>
          <w:rtl w:val="0"/>
        </w:rPr>
        <w:t xml:space="preserve">Both Turbo Tenant and KeyCheck walk you through lease creation and e-signing step by step. They offer various optional clauses — read through each one carefully before sending. I set my leases to automatically convert to month-to-month at the end of the initial term, since MTR guests often extend their stays.</w:t>
      </w:r>
      <w:r w:rsidDel="00000000" w:rsidR="00000000" w:rsidRPr="00000000">
        <w:rPr>
          <w:rtl w:val="0"/>
        </w:rPr>
      </w:r>
    </w:p>
    <w:p w:rsidR="00000000" w:rsidDel="00000000" w:rsidP="00000000" w:rsidRDefault="00000000" w:rsidRPr="00000000" w14:paraId="000000CE">
      <w:pPr>
        <w:spacing w:after="80" w:before="0" w:lineRule="auto"/>
        <w:rPr/>
      </w:pPr>
      <w:r w:rsidDel="00000000" w:rsidR="00000000" w:rsidRPr="00000000">
        <w:rPr>
          <w:rtl w:val="0"/>
        </w:rPr>
      </w:r>
    </w:p>
    <w:p w:rsidR="00000000" w:rsidDel="00000000" w:rsidP="00000000" w:rsidRDefault="00000000" w:rsidRPr="00000000" w14:paraId="000000CF">
      <w:pPr>
        <w:spacing w:after="100" w:before="60" w:lineRule="auto"/>
        <w:jc w:val="left"/>
        <w:rPr/>
      </w:pPr>
      <w:r w:rsidDel="00000000" w:rsidR="00000000" w:rsidRPr="00000000">
        <w:rPr>
          <w:rFonts w:ascii="Calibri" w:cs="Calibri" w:eastAsia="Calibri" w:hAnsi="Calibri"/>
          <w:color w:val="2c3e50"/>
          <w:sz w:val="22"/>
          <w:szCs w:val="22"/>
          <w:rtl w:val="0"/>
        </w:rPr>
        <w:t xml:space="preserve">Require renter's insurance and ask for proof before move-in. Both platforms make it easy — there's a button to send the tenant a link to purchase a policy. It's a small thing that adds a meaningful layer of protection.</w:t>
      </w:r>
      <w:r w:rsidDel="00000000" w:rsidR="00000000" w:rsidRPr="00000000">
        <w:rPr>
          <w:rtl w:val="0"/>
        </w:rPr>
      </w:r>
    </w:p>
    <w:p w:rsidR="00000000" w:rsidDel="00000000" w:rsidP="00000000" w:rsidRDefault="00000000" w:rsidRPr="00000000" w14:paraId="000000D0">
      <w:pPr>
        <w:spacing w:after="160" w:before="0" w:lineRule="auto"/>
        <w:rPr/>
      </w:pPr>
      <w:r w:rsidDel="00000000" w:rsidR="00000000" w:rsidRPr="00000000">
        <w:rPr>
          <w:rtl w:val="0"/>
        </w:rPr>
      </w:r>
    </w:p>
    <w:p w:rsidR="00000000" w:rsidDel="00000000" w:rsidP="00000000" w:rsidRDefault="00000000" w:rsidRPr="00000000" w14:paraId="000000D1">
      <w:pPr>
        <w:pStyle w:val="Heading2"/>
        <w:spacing w:after="80" w:before="240" w:lineRule="auto"/>
        <w:rPr/>
      </w:pPr>
      <w:r w:rsidDel="00000000" w:rsidR="00000000" w:rsidRPr="00000000">
        <w:rPr>
          <w:rFonts w:ascii="Georgia" w:cs="Georgia" w:eastAsia="Georgia" w:hAnsi="Georgia"/>
          <w:b w:val="1"/>
          <w:bCs w:val="1"/>
          <w:color w:val="1a7a6e"/>
          <w:sz w:val="22"/>
          <w:szCs w:val="22"/>
          <w:rtl w:val="0"/>
        </w:rPr>
        <w:t xml:space="preserve">Move-In Day and Beyond</w:t>
      </w:r>
      <w:r w:rsidDel="00000000" w:rsidR="00000000" w:rsidRPr="00000000">
        <w:rPr>
          <w:rtl w:val="0"/>
        </w:rPr>
      </w:r>
    </w:p>
    <w:p w:rsidR="00000000" w:rsidDel="00000000" w:rsidP="00000000" w:rsidRDefault="00000000" w:rsidRPr="00000000" w14:paraId="000000D2">
      <w:pPr>
        <w:spacing w:after="100" w:before="60" w:lineRule="auto"/>
        <w:jc w:val="left"/>
        <w:rPr/>
      </w:pPr>
      <w:r w:rsidDel="00000000" w:rsidR="00000000" w:rsidRPr="00000000">
        <w:rPr>
          <w:rFonts w:ascii="Calibri" w:cs="Calibri" w:eastAsia="Calibri" w:hAnsi="Calibri"/>
          <w:color w:val="2c3e50"/>
          <w:sz w:val="22"/>
          <w:szCs w:val="22"/>
          <w:rtl w:val="0"/>
        </w:rPr>
        <w:t xml:space="preserve">Once the lease is signed and the date is set, here's what I do before every tenant moves in:</w:t>
      </w:r>
      <w:r w:rsidDel="00000000" w:rsidR="00000000" w:rsidRPr="00000000">
        <w:rPr>
          <w:rtl w:val="0"/>
        </w:rPr>
      </w:r>
    </w:p>
    <w:p w:rsidR="00000000" w:rsidDel="00000000" w:rsidP="00000000" w:rsidRDefault="00000000" w:rsidRPr="00000000" w14:paraId="000000D3">
      <w:pPr>
        <w:spacing w:after="80" w:before="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Set a unique smart lock code just for them (I use the last four digits of their phone number)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Send them any important property info: wifi password, trash day, emergency contacts, maintenance request process</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Complete a move-in condition report through Turbo Tenant so there's a documented baseline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540" w:right="0" w:hanging="280"/>
        <w:jc w:val="left"/>
        <w:rPr/>
      </w:pPr>
      <w:r w:rsidDel="00000000" w:rsidR="00000000" w:rsidRPr="00000000">
        <w:rPr>
          <w:rFonts w:ascii="Calibri" w:cs="Calibri" w:eastAsia="Calibri" w:hAnsi="Calibri"/>
          <w:b w:val="0"/>
          <w:bCs w:val="0"/>
          <w:i w:val="0"/>
          <w:iCs w:val="0"/>
          <w:smallCaps w:val="0"/>
          <w:strike w:val="0"/>
          <w:color w:val="2c3e50"/>
          <w:sz w:val="22"/>
          <w:szCs w:val="22"/>
          <w:u w:val="none"/>
          <w:shd w:fill="auto" w:val="clear"/>
          <w:vertAlign w:val="baseline"/>
          <w:rtl w:val="0"/>
        </w:rPr>
        <w:t xml:space="preserve">Let them know your preferred communication method (I use Turbo Tenant messaging)</w:t>
      </w:r>
      <w:r w:rsidDel="00000000" w:rsidR="00000000" w:rsidRPr="00000000">
        <w:rPr>
          <w:rtl w:val="0"/>
        </w:rPr>
      </w:r>
    </w:p>
    <w:p w:rsidR="00000000" w:rsidDel="00000000" w:rsidP="00000000" w:rsidRDefault="00000000" w:rsidRPr="00000000" w14:paraId="000000D8">
      <w:pPr>
        <w:spacing w:after="80" w:before="0" w:lineRule="auto"/>
        <w:rPr/>
      </w:pPr>
      <w:r w:rsidDel="00000000" w:rsidR="00000000" w:rsidRPr="00000000">
        <w:rPr>
          <w:rtl w:val="0"/>
        </w:rPr>
      </w:r>
    </w:p>
    <w:p w:rsidR="00000000" w:rsidDel="00000000" w:rsidP="00000000" w:rsidRDefault="00000000" w:rsidRPr="00000000" w14:paraId="000000D9">
      <w:pPr>
        <w:spacing w:after="100" w:before="60" w:lineRule="auto"/>
        <w:jc w:val="left"/>
        <w:rPr/>
      </w:pPr>
      <w:r w:rsidDel="00000000" w:rsidR="00000000" w:rsidRPr="00000000">
        <w:rPr>
          <w:rFonts w:ascii="Calibri" w:cs="Calibri" w:eastAsia="Calibri" w:hAnsi="Calibri"/>
          <w:color w:val="2c3e50"/>
          <w:sz w:val="22"/>
          <w:szCs w:val="22"/>
          <w:rtl w:val="0"/>
        </w:rPr>
        <w:t xml:space="preserve">Respond to maintenance requests and questions promptly. At the end of their stay, ask for a 5-star review. You'd be surprised how many people will leave one if you simply ask.</w:t>
      </w:r>
      <w:r w:rsidDel="00000000" w:rsidR="00000000" w:rsidRPr="00000000">
        <w:rPr>
          <w:rtl w:val="0"/>
        </w:rPr>
      </w:r>
    </w:p>
    <w:p w:rsidR="00000000" w:rsidDel="00000000" w:rsidP="00000000" w:rsidRDefault="00000000" w:rsidRPr="00000000" w14:paraId="000000DA">
      <w:pPr>
        <w:spacing w:after="160" w:before="0" w:lineRule="auto"/>
        <w:rPr/>
      </w:pPr>
      <w:r w:rsidDel="00000000" w:rsidR="00000000" w:rsidRPr="00000000">
        <w:rPr>
          <w:rtl w:val="0"/>
        </w:rPr>
      </w:r>
    </w:p>
    <w:p w:rsidR="00000000" w:rsidDel="00000000" w:rsidP="00000000" w:rsidRDefault="00000000" w:rsidRPr="00000000" w14:paraId="000000DB">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DC">
      <w:pPr>
        <w:spacing w:after="160" w:before="240" w:lineRule="auto"/>
        <w:rPr/>
      </w:pPr>
      <w:r w:rsidDel="00000000" w:rsidR="00000000" w:rsidRPr="00000000">
        <w:rPr>
          <w:rFonts w:ascii="Georgia" w:cs="Georgia" w:eastAsia="Georgia" w:hAnsi="Georgia"/>
          <w:b w:val="1"/>
          <w:bCs w:val="1"/>
          <w:color w:val="2c3e50"/>
          <w:sz w:val="28"/>
          <w:szCs w:val="28"/>
          <w:rtl w:val="0"/>
        </w:rPr>
        <w:t xml:space="preserve">Quick Reference: Tools &amp; Resources</w:t>
      </w:r>
      <w:r w:rsidDel="00000000" w:rsidR="00000000" w:rsidRPr="00000000">
        <w:rPr>
          <w:rtl w:val="0"/>
        </w:rPr>
      </w:r>
    </w:p>
    <w:p w:rsidR="00000000" w:rsidDel="00000000" w:rsidP="00000000" w:rsidRDefault="00000000" w:rsidRPr="00000000" w14:paraId="000000DD">
      <w:pPr>
        <w:spacing w:after="100" w:before="60" w:lineRule="auto"/>
        <w:jc w:val="left"/>
        <w:rPr/>
      </w:pPr>
      <w:r w:rsidDel="00000000" w:rsidR="00000000" w:rsidRPr="00000000">
        <w:rPr>
          <w:rFonts w:ascii="Calibri" w:cs="Calibri" w:eastAsia="Calibri" w:hAnsi="Calibri"/>
          <w:color w:val="2c3e50"/>
          <w:sz w:val="22"/>
          <w:szCs w:val="22"/>
          <w:rtl w:val="0"/>
        </w:rPr>
        <w:t xml:space="preserve">Here's a summary of everything mentioned in this guide:</w:t>
      </w:r>
      <w:r w:rsidDel="00000000" w:rsidR="00000000" w:rsidRPr="00000000">
        <w:rPr>
          <w:rtl w:val="0"/>
        </w:rPr>
      </w:r>
    </w:p>
    <w:p w:rsidR="00000000" w:rsidDel="00000000" w:rsidP="00000000" w:rsidRDefault="00000000" w:rsidRPr="00000000" w14:paraId="000000DE">
      <w:pPr>
        <w:spacing w:after="8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680"/>
        <w:gridCol w:w="2880"/>
        <w:tblGridChange w:id="0">
          <w:tblGrid>
            <w:gridCol w:w="2800"/>
            <w:gridCol w:w="3680"/>
            <w:gridCol w:w="2880"/>
          </w:tblGrid>
        </w:tblGridChange>
      </w:tblGrid>
      <w:tr>
        <w:trPr>
          <w:cantSplit w:val="0"/>
          <w:tblHeader w:val="1"/>
        </w:trPr>
        <w:tc>
          <w:tcPr>
            <w:tcBorders>
              <w:top w:color="1a7a6e" w:space="0" w:sz="4" w:val="single"/>
              <w:left w:color="1a7a6e" w:space="0" w:sz="4" w:val="single"/>
              <w:bottom w:color="1a7a6e" w:space="0" w:sz="4" w:val="single"/>
              <w:right w:color="1a7a6e" w:space="0" w:sz="4" w:val="single"/>
            </w:tcBorders>
            <w:shd w:fill="1a7a6e" w:val="clear"/>
            <w:tcMar>
              <w:top w:w="100.0" w:type="dxa"/>
              <w:left w:w="160.0" w:type="dxa"/>
              <w:bottom w:w="100.0" w:type="dxa"/>
              <w:right w:w="160.0" w:type="dxa"/>
            </w:tcMar>
          </w:tcPr>
          <w:p w:rsidR="00000000" w:rsidDel="00000000" w:rsidP="00000000" w:rsidRDefault="00000000" w:rsidRPr="00000000" w14:paraId="000000DF">
            <w:pPr>
              <w:rPr/>
            </w:pPr>
            <w:r w:rsidDel="00000000" w:rsidR="00000000" w:rsidRPr="00000000">
              <w:rPr>
                <w:rFonts w:ascii="Calibri" w:cs="Calibri" w:eastAsia="Calibri" w:hAnsi="Calibri"/>
                <w:b w:val="1"/>
                <w:bCs w:val="1"/>
                <w:color w:val="ffffff"/>
                <w:sz w:val="20"/>
                <w:szCs w:val="20"/>
                <w:rtl w:val="0"/>
              </w:rPr>
              <w:t xml:space="preserve">Tool / Platform</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1a7a6e" w:val="clear"/>
            <w:tcMar>
              <w:top w:w="100.0" w:type="dxa"/>
              <w:left w:w="160.0" w:type="dxa"/>
              <w:bottom w:w="100.0" w:type="dxa"/>
              <w:right w:w="160.0" w:type="dxa"/>
            </w:tcMar>
          </w:tcPr>
          <w:p w:rsidR="00000000" w:rsidDel="00000000" w:rsidP="00000000" w:rsidRDefault="00000000" w:rsidRPr="00000000" w14:paraId="000000E0">
            <w:pPr>
              <w:rPr/>
            </w:pPr>
            <w:r w:rsidDel="00000000" w:rsidR="00000000" w:rsidRPr="00000000">
              <w:rPr>
                <w:rFonts w:ascii="Calibri" w:cs="Calibri" w:eastAsia="Calibri" w:hAnsi="Calibri"/>
                <w:b w:val="1"/>
                <w:bCs w:val="1"/>
                <w:color w:val="ffffff"/>
                <w:sz w:val="20"/>
                <w:szCs w:val="20"/>
                <w:rtl w:val="0"/>
              </w:rPr>
              <w:t xml:space="preserve">What It's For</w:t>
            </w:r>
            <w:r w:rsidDel="00000000" w:rsidR="00000000" w:rsidRPr="00000000">
              <w:rPr>
                <w:rtl w:val="0"/>
              </w:rPr>
            </w:r>
          </w:p>
        </w:tc>
        <w:tc>
          <w:tcPr>
            <w:tcBorders>
              <w:top w:color="1a7a6e" w:space="0" w:sz="4" w:val="single"/>
              <w:left w:color="1a7a6e" w:space="0" w:sz="4" w:val="single"/>
              <w:bottom w:color="1a7a6e" w:space="0" w:sz="4" w:val="single"/>
              <w:right w:color="1a7a6e" w:space="0" w:sz="4" w:val="single"/>
            </w:tcBorders>
            <w:shd w:fill="1a7a6e" w:val="clear"/>
            <w:tcMar>
              <w:top w:w="100.0" w:type="dxa"/>
              <w:left w:w="160.0" w:type="dxa"/>
              <w:bottom w:w="100.0" w:type="dxa"/>
              <w:right w:w="160.0" w:type="dxa"/>
            </w:tcMar>
          </w:tcPr>
          <w:p w:rsidR="00000000" w:rsidDel="00000000" w:rsidP="00000000" w:rsidRDefault="00000000" w:rsidRPr="00000000" w14:paraId="000000E1">
            <w:pPr>
              <w:rPr/>
            </w:pPr>
            <w:r w:rsidDel="00000000" w:rsidR="00000000" w:rsidRPr="00000000">
              <w:rPr>
                <w:rFonts w:ascii="Calibri" w:cs="Calibri" w:eastAsia="Calibri" w:hAnsi="Calibri"/>
                <w:b w:val="1"/>
                <w:bCs w:val="1"/>
                <w:color w:val="ffffff"/>
                <w:sz w:val="20"/>
                <w:szCs w:val="20"/>
                <w:rtl w:val="0"/>
              </w:rPr>
              <w:t xml:space="preserve">My Take</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2">
            <w:pPr>
              <w:rPr/>
            </w:pPr>
            <w:r w:rsidDel="00000000" w:rsidR="00000000" w:rsidRPr="00000000">
              <w:rPr>
                <w:b w:val="1"/>
                <w:bCs w:val="1"/>
                <w:color w:val="1a7a6e"/>
                <w:sz w:val="20"/>
                <w:szCs w:val="20"/>
                <w:rtl w:val="0"/>
              </w:rPr>
              <w:t xml:space="preserve">Nalsie Ventures </w:t>
            </w:r>
            <w:hyperlink r:id="rId17">
              <w:r w:rsidDel="00000000" w:rsidR="00000000" w:rsidRPr="00000000">
                <w:rPr>
                  <w:b w:val="1"/>
                  <w:bCs w:val="1"/>
                  <w:color w:val="1155cc"/>
                  <w:sz w:val="20"/>
                  <w:szCs w:val="20"/>
                  <w:u w:val="single"/>
                  <w:rtl w:val="0"/>
                </w:rPr>
                <w:t xml:space="preserve">Furnishing List</w:t>
              </w:r>
            </w:hyperlink>
            <w:r w:rsidDel="00000000" w:rsidR="00000000" w:rsidRPr="00000000">
              <w:rPr>
                <w:b w:val="1"/>
                <w:bCs w:val="1"/>
                <w:color w:val="1a7a6e"/>
                <w:sz w:val="20"/>
                <w:szCs w:val="20"/>
                <w:rtl w:val="0"/>
              </w:rPr>
              <w:t xml:space="preserve"> and </w:t>
            </w:r>
            <w:hyperlink r:id="rId18">
              <w:r w:rsidDel="00000000" w:rsidR="00000000" w:rsidRPr="00000000">
                <w:rPr>
                  <w:b w:val="1"/>
                  <w:bCs w:val="1"/>
                  <w:color w:val="1155cc"/>
                  <w:sz w:val="20"/>
                  <w:szCs w:val="20"/>
                  <w:u w:val="single"/>
                  <w:rtl w:val="0"/>
                </w:rPr>
                <w:t xml:space="preserve">Minoan</w:t>
              </w:r>
            </w:hyperlink>
            <w:r w:rsidDel="00000000" w:rsidR="00000000" w:rsidRPr="00000000">
              <w:rPr>
                <w:b w:val="1"/>
                <w:bCs w:val="1"/>
                <w:color w:val="1a7a6e"/>
                <w:sz w:val="20"/>
                <w:szCs w:val="20"/>
                <w:rtl w:val="0"/>
              </w:rPr>
              <w:t xml:space="preserve"> </w:t>
            </w:r>
            <w:hyperlink r:id="rId19">
              <w:r w:rsidDel="00000000" w:rsidR="00000000" w:rsidRPr="00000000">
                <w:rPr>
                  <w:b w:val="1"/>
                  <w:bCs w:val="1"/>
                  <w:color w:val="1155cc"/>
                  <w:sz w:val="20"/>
                  <w:szCs w:val="20"/>
                  <w:u w:val="single"/>
                  <w:rtl w:val="0"/>
                </w:rPr>
                <w:t xml:space="preserve">Showrooms</w:t>
              </w:r>
            </w:hyperlink>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3">
            <w:pPr>
              <w:rPr/>
            </w:pPr>
            <w:r w:rsidDel="00000000" w:rsidR="00000000" w:rsidRPr="00000000">
              <w:rPr>
                <w:sz w:val="20"/>
                <w:szCs w:val="20"/>
                <w:rtl w:val="0"/>
              </w:rPr>
              <w:t xml:space="preserve">Complete list of furnishings you’ll need to get started</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4">
            <w:pPr>
              <w:rPr/>
            </w:pPr>
            <w:r w:rsidDel="00000000" w:rsidR="00000000" w:rsidRPr="00000000">
              <w:rPr>
                <w:i w:val="1"/>
                <w:iCs w:val="1"/>
                <w:color w:val="6b7280"/>
                <w:sz w:val="20"/>
                <w:szCs w:val="20"/>
                <w:rtl w:val="0"/>
              </w:rPr>
              <w:t xml:space="preserve">My actual furnishings list</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5">
            <w:pPr>
              <w:rPr/>
            </w:pPr>
            <w:r w:rsidDel="00000000" w:rsidR="00000000" w:rsidRPr="00000000">
              <w:rPr>
                <w:rFonts w:ascii="Calibri" w:cs="Calibri" w:eastAsia="Calibri" w:hAnsi="Calibri"/>
                <w:b w:val="1"/>
                <w:bCs w:val="1"/>
                <w:color w:val="1a7a6e"/>
                <w:sz w:val="20"/>
                <w:szCs w:val="20"/>
                <w:rtl w:val="0"/>
              </w:rPr>
              <w:t xml:space="preserve">Furnished Finder</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6">
            <w:pPr>
              <w:rPr/>
            </w:pPr>
            <w:r w:rsidDel="00000000" w:rsidR="00000000" w:rsidRPr="00000000">
              <w:rPr>
                <w:rFonts w:ascii="Calibri" w:cs="Calibri" w:eastAsia="Calibri" w:hAnsi="Calibri"/>
                <w:color w:val="2c3e50"/>
                <w:sz w:val="20"/>
                <w:szCs w:val="20"/>
                <w:rtl w:val="0"/>
              </w:rPr>
              <w:t xml:space="preserve">MTR listing platform</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7">
            <w:pPr>
              <w:rPr/>
            </w:pPr>
            <w:r w:rsidDel="00000000" w:rsidR="00000000" w:rsidRPr="00000000">
              <w:rPr>
                <w:rFonts w:ascii="Calibri" w:cs="Calibri" w:eastAsia="Calibri" w:hAnsi="Calibri"/>
                <w:i w:val="1"/>
                <w:iCs w:val="1"/>
                <w:color w:val="6b7280"/>
                <w:sz w:val="20"/>
                <w:szCs w:val="20"/>
                <w:rtl w:val="0"/>
              </w:rPr>
              <w:t xml:space="preserve">Primary platform — worth every penny</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8">
            <w:pPr>
              <w:rPr/>
            </w:pPr>
            <w:r w:rsidDel="00000000" w:rsidR="00000000" w:rsidRPr="00000000">
              <w:rPr>
                <w:rFonts w:ascii="Calibri" w:cs="Calibri" w:eastAsia="Calibri" w:hAnsi="Calibri"/>
                <w:b w:val="1"/>
                <w:bCs w:val="1"/>
                <w:color w:val="1a7a6e"/>
                <w:sz w:val="20"/>
                <w:szCs w:val="20"/>
                <w:rtl w:val="0"/>
              </w:rPr>
              <w:t xml:space="preserve">Turbo Tenant</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9">
            <w:pPr>
              <w:rPr/>
            </w:pPr>
            <w:r w:rsidDel="00000000" w:rsidR="00000000" w:rsidRPr="00000000">
              <w:rPr>
                <w:rFonts w:ascii="Calibri" w:cs="Calibri" w:eastAsia="Calibri" w:hAnsi="Calibri"/>
                <w:color w:val="2c3e50"/>
                <w:sz w:val="20"/>
                <w:szCs w:val="20"/>
                <w:rtl w:val="0"/>
              </w:rPr>
              <w:t xml:space="preserve">Screening, leasing, rent collection, communication</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A">
            <w:pPr>
              <w:rPr/>
            </w:pPr>
            <w:r w:rsidDel="00000000" w:rsidR="00000000" w:rsidRPr="00000000">
              <w:rPr>
                <w:rFonts w:ascii="Calibri" w:cs="Calibri" w:eastAsia="Calibri" w:hAnsi="Calibri"/>
                <w:i w:val="1"/>
                <w:iCs w:val="1"/>
                <w:color w:val="6b7280"/>
                <w:sz w:val="20"/>
                <w:szCs w:val="20"/>
                <w:rtl w:val="0"/>
              </w:rPr>
              <w:t xml:space="preserve">My go-to for all tenant management</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B">
            <w:pPr>
              <w:rPr/>
            </w:pPr>
            <w:r w:rsidDel="00000000" w:rsidR="00000000" w:rsidRPr="00000000">
              <w:rPr>
                <w:rFonts w:ascii="Calibri" w:cs="Calibri" w:eastAsia="Calibri" w:hAnsi="Calibri"/>
                <w:b w:val="1"/>
                <w:bCs w:val="1"/>
                <w:color w:val="1a7a6e"/>
                <w:sz w:val="20"/>
                <w:szCs w:val="20"/>
                <w:rtl w:val="0"/>
              </w:rPr>
              <w:t xml:space="preserve">KeyCheck</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C">
            <w:pPr>
              <w:rPr/>
            </w:pPr>
            <w:r w:rsidDel="00000000" w:rsidR="00000000" w:rsidRPr="00000000">
              <w:rPr>
                <w:rFonts w:ascii="Calibri" w:cs="Calibri" w:eastAsia="Calibri" w:hAnsi="Calibri"/>
                <w:color w:val="2c3e50"/>
                <w:sz w:val="20"/>
                <w:szCs w:val="20"/>
                <w:rtl w:val="0"/>
              </w:rPr>
              <w:t xml:space="preserve">Screening, leasing, rent collection (alternative)</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ED">
            <w:pPr>
              <w:rPr/>
            </w:pPr>
            <w:r w:rsidDel="00000000" w:rsidR="00000000" w:rsidRPr="00000000">
              <w:rPr>
                <w:i w:val="1"/>
                <w:iCs w:val="1"/>
                <w:color w:val="6b7280"/>
                <w:sz w:val="20"/>
                <w:szCs w:val="20"/>
                <w:rtl w:val="0"/>
              </w:rPr>
              <w:t xml:space="preserve">Decent</w:t>
            </w:r>
            <w:r w:rsidDel="00000000" w:rsidR="00000000" w:rsidRPr="00000000">
              <w:rPr>
                <w:rFonts w:ascii="Calibri" w:cs="Calibri" w:eastAsia="Calibri" w:hAnsi="Calibri"/>
                <w:i w:val="1"/>
                <w:iCs w:val="1"/>
                <w:color w:val="6b7280"/>
                <w:sz w:val="20"/>
                <w:szCs w:val="20"/>
                <w:rtl w:val="0"/>
              </w:rPr>
              <w:t xml:space="preserve"> Turbo Tenant alternative</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E">
            <w:pPr>
              <w:rPr/>
            </w:pPr>
            <w:r w:rsidDel="00000000" w:rsidR="00000000" w:rsidRPr="00000000">
              <w:rPr>
                <w:rFonts w:ascii="Calibri" w:cs="Calibri" w:eastAsia="Calibri" w:hAnsi="Calibri"/>
                <w:b w:val="1"/>
                <w:bCs w:val="1"/>
                <w:color w:val="1a7a6e"/>
                <w:sz w:val="20"/>
                <w:szCs w:val="20"/>
                <w:rtl w:val="0"/>
              </w:rPr>
              <w:t xml:space="preserve">Minoan</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EF">
            <w:pPr>
              <w:rPr/>
            </w:pPr>
            <w:r w:rsidDel="00000000" w:rsidR="00000000" w:rsidRPr="00000000">
              <w:rPr>
                <w:rFonts w:ascii="Calibri" w:cs="Calibri" w:eastAsia="Calibri" w:hAnsi="Calibri"/>
                <w:color w:val="2c3e50"/>
                <w:sz w:val="20"/>
                <w:szCs w:val="20"/>
                <w:rtl w:val="0"/>
              </w:rPr>
              <w:t xml:space="preserve">Furniture sourcing</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F0">
            <w:pPr>
              <w:rPr/>
            </w:pPr>
            <w:r w:rsidDel="00000000" w:rsidR="00000000" w:rsidRPr="00000000">
              <w:rPr>
                <w:rFonts w:ascii="Calibri" w:cs="Calibri" w:eastAsia="Calibri" w:hAnsi="Calibri"/>
                <w:i w:val="1"/>
                <w:iCs w:val="1"/>
                <w:color w:val="6b7280"/>
                <w:sz w:val="20"/>
                <w:szCs w:val="20"/>
                <w:rtl w:val="0"/>
              </w:rPr>
              <w:t xml:space="preserve">Great discounts, multi-brand browsing</w:t>
            </w:r>
            <w:r w:rsidDel="00000000" w:rsidR="00000000" w:rsidRPr="00000000">
              <w:rPr>
                <w:rtl w:val="0"/>
              </w:rPr>
            </w:r>
          </w:p>
        </w:tc>
      </w:tr>
      <w:tr>
        <w:trPr>
          <w:cantSplit w:val="0"/>
          <w:tblHeader w:val="0"/>
        </w:trPr>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F1">
            <w:pPr>
              <w:rPr/>
            </w:pPr>
            <w:r w:rsidDel="00000000" w:rsidR="00000000" w:rsidRPr="00000000">
              <w:rPr>
                <w:rFonts w:ascii="Calibri" w:cs="Calibri" w:eastAsia="Calibri" w:hAnsi="Calibri"/>
                <w:b w:val="1"/>
                <w:bCs w:val="1"/>
                <w:color w:val="1a7a6e"/>
                <w:sz w:val="20"/>
                <w:szCs w:val="20"/>
                <w:rtl w:val="0"/>
              </w:rPr>
              <w:t xml:space="preserve">Thumbtack</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F2">
            <w:pPr>
              <w:rPr/>
            </w:pPr>
            <w:r w:rsidDel="00000000" w:rsidR="00000000" w:rsidRPr="00000000">
              <w:rPr>
                <w:rFonts w:ascii="Calibri" w:cs="Calibri" w:eastAsia="Calibri" w:hAnsi="Calibri"/>
                <w:color w:val="2c3e50"/>
                <w:sz w:val="20"/>
                <w:szCs w:val="20"/>
                <w:rtl w:val="0"/>
              </w:rPr>
              <w:t xml:space="preserve">Local vendors &amp; contractors</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ffffff" w:val="clear"/>
            <w:tcMar>
              <w:top w:w="80.0" w:type="dxa"/>
              <w:left w:w="160.0" w:type="dxa"/>
              <w:bottom w:w="80.0" w:type="dxa"/>
              <w:right w:w="160.0" w:type="dxa"/>
            </w:tcMar>
          </w:tcPr>
          <w:p w:rsidR="00000000" w:rsidDel="00000000" w:rsidP="00000000" w:rsidRDefault="00000000" w:rsidRPr="00000000" w14:paraId="000000F3">
            <w:pPr>
              <w:rPr/>
            </w:pPr>
            <w:r w:rsidDel="00000000" w:rsidR="00000000" w:rsidRPr="00000000">
              <w:rPr>
                <w:rFonts w:ascii="Calibri" w:cs="Calibri" w:eastAsia="Calibri" w:hAnsi="Calibri"/>
                <w:i w:val="1"/>
                <w:iCs w:val="1"/>
                <w:color w:val="6b7280"/>
                <w:sz w:val="20"/>
                <w:szCs w:val="20"/>
                <w:rtl w:val="0"/>
              </w:rPr>
              <w:t xml:space="preserve">Reliable, but read reviews carefully</w:t>
            </w:r>
            <w:r w:rsidDel="00000000" w:rsidR="00000000" w:rsidRPr="00000000">
              <w:rPr>
                <w:rtl w:val="0"/>
              </w:rPr>
            </w:r>
          </w:p>
        </w:tc>
      </w:tr>
      <w:tr>
        <w:trPr>
          <w:cantSplit w:val="0"/>
          <w:trHeight w:val="379.140625" w:hRule="atLeast"/>
          <w:tblHeader w:val="0"/>
        </w:trPr>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F4">
            <w:pPr>
              <w:rPr/>
            </w:pPr>
            <w:r w:rsidDel="00000000" w:rsidR="00000000" w:rsidRPr="00000000">
              <w:rPr>
                <w:rFonts w:ascii="Calibri" w:cs="Calibri" w:eastAsia="Calibri" w:hAnsi="Calibri"/>
                <w:b w:val="1"/>
                <w:bCs w:val="1"/>
                <w:color w:val="1a7a6e"/>
                <w:sz w:val="20"/>
                <w:szCs w:val="20"/>
                <w:rtl w:val="0"/>
              </w:rPr>
              <w:t xml:space="preserve">Wayfair / Amazon / Target</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F5">
            <w:pPr>
              <w:rPr/>
            </w:pPr>
            <w:r w:rsidDel="00000000" w:rsidR="00000000" w:rsidRPr="00000000">
              <w:rPr>
                <w:rFonts w:ascii="Calibri" w:cs="Calibri" w:eastAsia="Calibri" w:hAnsi="Calibri"/>
                <w:color w:val="2c3e50"/>
                <w:sz w:val="20"/>
                <w:szCs w:val="20"/>
                <w:rtl w:val="0"/>
              </w:rPr>
              <w:t xml:space="preserve">Furniture &amp; home goods</w:t>
            </w:r>
            <w:r w:rsidDel="00000000" w:rsidR="00000000" w:rsidRPr="00000000">
              <w:rPr>
                <w:rtl w:val="0"/>
              </w:rPr>
            </w:r>
          </w:p>
        </w:tc>
        <w:tc>
          <w:tcPr>
            <w:tcBorders>
              <w:top w:color="d1e8e4" w:space="0" w:sz="4" w:val="single"/>
              <w:left w:color="d1e8e4" w:space="0" w:sz="4" w:val="single"/>
              <w:bottom w:color="d1e8e4" w:space="0" w:sz="4" w:val="single"/>
              <w:right w:color="d1e8e4" w:space="0" w:sz="4" w:val="single"/>
            </w:tcBorders>
            <w:shd w:fill="e8f5f3" w:val="clear"/>
            <w:tcMar>
              <w:top w:w="80.0" w:type="dxa"/>
              <w:left w:w="160.0" w:type="dxa"/>
              <w:bottom w:w="80.0" w:type="dxa"/>
              <w:right w:w="160.0" w:type="dxa"/>
            </w:tcMar>
          </w:tcPr>
          <w:p w:rsidR="00000000" w:rsidDel="00000000" w:rsidP="00000000" w:rsidRDefault="00000000" w:rsidRPr="00000000" w14:paraId="000000F6">
            <w:pPr>
              <w:rPr/>
            </w:pPr>
            <w:r w:rsidDel="00000000" w:rsidR="00000000" w:rsidRPr="00000000">
              <w:rPr>
                <w:rFonts w:ascii="Calibri" w:cs="Calibri" w:eastAsia="Calibri" w:hAnsi="Calibri"/>
                <w:i w:val="1"/>
                <w:iCs w:val="1"/>
                <w:color w:val="6b7280"/>
                <w:sz w:val="20"/>
                <w:szCs w:val="20"/>
                <w:rtl w:val="0"/>
              </w:rPr>
              <w:t xml:space="preserve">Supplement Minoan with these</w:t>
            </w:r>
            <w:r w:rsidDel="00000000" w:rsidR="00000000" w:rsidRPr="00000000">
              <w:rPr>
                <w:rtl w:val="0"/>
              </w:rPr>
            </w:r>
          </w:p>
        </w:tc>
      </w:tr>
    </w:tbl>
    <w:p w:rsidR="00000000" w:rsidDel="00000000" w:rsidP="00000000" w:rsidRDefault="00000000" w:rsidRPr="00000000" w14:paraId="000000F7">
      <w:pPr>
        <w:spacing w:after="400" w:before="0" w:lineRule="auto"/>
        <w:rPr/>
      </w:pPr>
      <w:r w:rsidDel="00000000" w:rsidR="00000000" w:rsidRPr="00000000">
        <w:rPr>
          <w:rtl w:val="0"/>
        </w:rPr>
      </w:r>
    </w:p>
    <w:p w:rsidR="00000000" w:rsidDel="00000000" w:rsidP="00000000" w:rsidRDefault="00000000" w:rsidRPr="00000000" w14:paraId="000000F8">
      <w:pPr>
        <w:pBdr>
          <w:bottom w:color="d1e8e4" w:space="6" w:sz="4" w:val="single"/>
        </w:pBdr>
        <w:spacing w:after="200" w:before="200" w:lineRule="auto"/>
        <w:rPr/>
      </w:pPr>
      <w:r w:rsidDel="00000000" w:rsidR="00000000" w:rsidRPr="00000000">
        <w:rPr>
          <w:rtl w:val="0"/>
        </w:rPr>
      </w:r>
    </w:p>
    <w:p w:rsidR="00000000" w:rsidDel="00000000" w:rsidP="00000000" w:rsidRDefault="00000000" w:rsidRPr="00000000" w14:paraId="000000F9">
      <w:pPr>
        <w:spacing w:after="160" w:before="0" w:lineRule="auto"/>
        <w:rPr/>
      </w:pPr>
      <w:r w:rsidDel="00000000" w:rsidR="00000000" w:rsidRPr="00000000">
        <w:rPr>
          <w:rtl w:val="0"/>
        </w:rPr>
      </w:r>
    </w:p>
    <w:p w:rsidR="00000000" w:rsidDel="00000000" w:rsidP="00000000" w:rsidRDefault="00000000" w:rsidRPr="00000000" w14:paraId="000000FA">
      <w:pPr>
        <w:spacing w:after="160" w:before="0" w:lineRule="auto"/>
        <w:jc w:val="center"/>
        <w:rPr/>
      </w:pPr>
      <w:r w:rsidDel="00000000" w:rsidR="00000000" w:rsidRPr="00000000">
        <w:rPr>
          <w:rFonts w:ascii="Georgia" w:cs="Georgia" w:eastAsia="Georgia" w:hAnsi="Georgia"/>
          <w:b w:val="1"/>
          <w:bCs w:val="1"/>
          <w:color w:val="2c3e50"/>
          <w:sz w:val="28"/>
          <w:szCs w:val="28"/>
          <w:rtl w:val="0"/>
        </w:rPr>
        <w:t xml:space="preserve">What's Next</w:t>
      </w:r>
      <w:r w:rsidDel="00000000" w:rsidR="00000000" w:rsidRPr="00000000">
        <w:rPr>
          <w:rtl w:val="0"/>
        </w:rPr>
      </w:r>
    </w:p>
    <w:p w:rsidR="00000000" w:rsidDel="00000000" w:rsidP="00000000" w:rsidRDefault="00000000" w:rsidRPr="00000000" w14:paraId="000000FB">
      <w:pPr>
        <w:spacing w:after="120" w:before="0" w:lineRule="auto"/>
        <w:rPr>
          <w:color w:val="666666"/>
        </w:rPr>
      </w:pPr>
      <w:r w:rsidDel="00000000" w:rsidR="00000000" w:rsidRPr="00000000">
        <w:rPr>
          <w:rFonts w:ascii="Calibri" w:cs="Calibri" w:eastAsia="Calibri" w:hAnsi="Calibri"/>
          <w:color w:val="666666"/>
          <w:sz w:val="22"/>
          <w:szCs w:val="22"/>
          <w:rtl w:val="0"/>
        </w:rPr>
        <w:t xml:space="preserve">This is Stage 1. You now have a furnished unit, a listing, quality leads, a vetted tenant, and a signed lease. That's the foundation.</w:t>
      </w:r>
      <w:r w:rsidDel="00000000" w:rsidR="00000000" w:rsidRPr="00000000">
        <w:rPr>
          <w:rtl w:val="0"/>
        </w:rPr>
      </w:r>
    </w:p>
    <w:p w:rsidR="00000000" w:rsidDel="00000000" w:rsidP="00000000" w:rsidRDefault="00000000" w:rsidRPr="00000000" w14:paraId="000000FC">
      <w:pPr>
        <w:spacing w:after="120" w:before="0" w:lineRule="auto"/>
        <w:rPr>
          <w:color w:val="666666"/>
        </w:rPr>
      </w:pPr>
      <w:r w:rsidDel="00000000" w:rsidR="00000000" w:rsidRPr="00000000">
        <w:rPr>
          <w:rFonts w:ascii="Calibri" w:cs="Calibri" w:eastAsia="Calibri" w:hAnsi="Calibri"/>
          <w:color w:val="666666"/>
          <w:sz w:val="22"/>
          <w:szCs w:val="22"/>
          <w:rtl w:val="0"/>
        </w:rPr>
        <w:t xml:space="preserve">Stage 2 and beyond will cover more advanced topics such as: </w:t>
      </w:r>
      <w:r w:rsidDel="00000000" w:rsidR="00000000" w:rsidRPr="00000000">
        <w:rPr>
          <w:color w:val="666666"/>
          <w:rtl w:val="0"/>
        </w:rPr>
        <w:t xml:space="preserve">operations strategies</w:t>
      </w:r>
      <w:r w:rsidDel="00000000" w:rsidR="00000000" w:rsidRPr="00000000">
        <w:rPr>
          <w:rFonts w:ascii="Calibri" w:cs="Calibri" w:eastAsia="Calibri" w:hAnsi="Calibri"/>
          <w:color w:val="666666"/>
          <w:sz w:val="22"/>
          <w:szCs w:val="22"/>
          <w:rtl w:val="0"/>
        </w:rPr>
        <w:t xml:space="preserve">, marketing, vacancy management, financing and tax strategies, and building the systems that make this scalable.</w:t>
      </w:r>
      <w:r w:rsidDel="00000000" w:rsidR="00000000" w:rsidRPr="00000000">
        <w:rPr>
          <w:rtl w:val="0"/>
        </w:rPr>
      </w:r>
    </w:p>
    <w:p w:rsidR="00000000" w:rsidDel="00000000" w:rsidP="00000000" w:rsidRDefault="00000000" w:rsidRPr="00000000" w14:paraId="000000FD">
      <w:pPr>
        <w:spacing w:after="120" w:before="0" w:lineRule="auto"/>
        <w:rPr/>
      </w:pPr>
      <w:r w:rsidDel="00000000" w:rsidR="00000000" w:rsidRPr="00000000">
        <w:rPr>
          <w:rtl w:val="0"/>
        </w:rPr>
      </w:r>
    </w:p>
    <w:p w:rsidR="00000000" w:rsidDel="00000000" w:rsidP="00000000" w:rsidRDefault="00000000" w:rsidRPr="00000000" w14:paraId="000000FE">
      <w:pPr>
        <w:spacing w:after="0" w:before="0" w:lineRule="auto"/>
        <w:jc w:val="center"/>
        <w:rPr>
          <w:color w:val="666666"/>
        </w:rPr>
      </w:pPr>
      <w:r w:rsidDel="00000000" w:rsidR="00000000" w:rsidRPr="00000000">
        <w:rPr>
          <w:rFonts w:ascii="Calibri" w:cs="Calibri" w:eastAsia="Calibri" w:hAnsi="Calibri"/>
          <w:b w:val="1"/>
          <w:bCs w:val="1"/>
          <w:color w:val="666666"/>
          <w:sz w:val="20"/>
          <w:szCs w:val="20"/>
          <w:rtl w:val="0"/>
        </w:rPr>
        <w:t xml:space="preserve">Follow along at </w:t>
      </w:r>
      <w:hyperlink r:id="rId20">
        <w:r w:rsidDel="00000000" w:rsidR="00000000" w:rsidRPr="00000000">
          <w:rPr>
            <w:b w:val="1"/>
            <w:bCs w:val="1"/>
            <w:color w:val="0000ff"/>
            <w:sz w:val="20"/>
            <w:szCs w:val="20"/>
            <w:u w:val="single"/>
            <w:rtl w:val="0"/>
          </w:rPr>
          <w:t xml:space="preserve">NalsieVentures.com</w:t>
        </w:r>
      </w:hyperlink>
      <w:r w:rsidDel="00000000" w:rsidR="00000000" w:rsidRPr="00000000">
        <w:rPr>
          <w:rFonts w:ascii="Calibri" w:cs="Calibri" w:eastAsia="Calibri" w:hAnsi="Calibri"/>
          <w:b w:val="1"/>
          <w:bCs w:val="1"/>
          <w:color w:val="0000ff"/>
          <w:sz w:val="20"/>
          <w:szCs w:val="20"/>
          <w:rtl w:val="0"/>
        </w:rPr>
        <w:t xml:space="preserve"> </w:t>
      </w:r>
      <w:r w:rsidDel="00000000" w:rsidR="00000000" w:rsidRPr="00000000">
        <w:rPr>
          <w:rFonts w:ascii="Calibri" w:cs="Calibri" w:eastAsia="Calibri" w:hAnsi="Calibri"/>
          <w:b w:val="1"/>
          <w:bCs w:val="1"/>
          <w:color w:val="666666"/>
          <w:sz w:val="20"/>
          <w:szCs w:val="20"/>
          <w:rtl w:val="0"/>
        </w:rPr>
        <w:t xml:space="preserve">for updates.</w:t>
      </w:r>
      <w:r w:rsidDel="00000000" w:rsidR="00000000" w:rsidRPr="00000000">
        <w:rPr>
          <w:rtl w:val="0"/>
        </w:rPr>
      </w:r>
    </w:p>
    <w:sectPr>
      <w:headerReference r:id="rId21" w:type="default"/>
      <w:footerReference r:id="rId2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color="d1e8e4" w:space="4" w:sz="4" w:val="single"/>
      </w:pBdr>
      <w:jc w:val="center"/>
      <w:rPr/>
    </w:pPr>
    <w:r w:rsidDel="00000000" w:rsidR="00000000" w:rsidRPr="00000000">
      <w:rPr>
        <w:i w:val="1"/>
        <w:iCs w:val="1"/>
        <w:color w:val="6b7280"/>
        <w:sz w:val="16"/>
        <w:szCs w:val="16"/>
        <w:rtl w:val="0"/>
      </w:rPr>
      <w:t xml:space="preserve">Nalsie Ventures LLC </w:t>
    </w:r>
    <w:r w:rsidDel="00000000" w:rsidR="00000000" w:rsidRPr="00000000">
      <w:rPr>
        <w:rFonts w:ascii="Calibri" w:cs="Calibri" w:eastAsia="Calibri" w:hAnsi="Calibri"/>
        <w:i w:val="1"/>
        <w:iCs w:val="1"/>
        <w:color w:val="6b7280"/>
        <w:sz w:val="16"/>
        <w:szCs w:val="16"/>
        <w:rtl w:val="0"/>
      </w:rPr>
      <w:t xml:space="preserve">© 202</w:t>
    </w:r>
    <w:r w:rsidDel="00000000" w:rsidR="00000000" w:rsidRPr="00000000">
      <w:rPr>
        <w:i w:val="1"/>
        <w:iCs w:val="1"/>
        <w:color w:val="6b7280"/>
        <w:sz w:val="16"/>
        <w:szCs w:val="16"/>
        <w:rtl w:val="0"/>
      </w:rPr>
      <w:t xml:space="preserve">6</w:t>
    </w:r>
    <w:r w:rsidDel="00000000" w:rsidR="00000000" w:rsidRPr="00000000">
      <w:rPr>
        <w:rFonts w:ascii="Calibri" w:cs="Calibri" w:eastAsia="Calibri" w:hAnsi="Calibri"/>
        <w:i w:val="1"/>
        <w:iCs w:val="1"/>
        <w:color w:val="6b7280"/>
        <w:sz w:val="16"/>
        <w:szCs w:val="16"/>
        <w:rtl w:val="0"/>
      </w:rPr>
      <w:t xml:space="preserve">  •  Not legal or financial advice.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bottom w:color="d1e8e4" w:space="4" w:sz="4" w:val="single"/>
      </w:pBdr>
      <w:tabs>
        <w:tab w:val="right" w:leader="none" w:pos="9026"/>
      </w:tabs>
      <w:rPr/>
    </w:pPr>
    <w:r w:rsidDel="00000000" w:rsidR="00000000" w:rsidRPr="00000000">
      <w:rPr>
        <w:color w:val="6b7280"/>
        <w:sz w:val="18"/>
        <w:szCs w:val="18"/>
        <w:rtl w:val="0"/>
      </w:rPr>
      <w:t xml:space="preserve">Nalsie Ventures - </w:t>
    </w:r>
    <w:r w:rsidDel="00000000" w:rsidR="00000000" w:rsidRPr="00000000">
      <w:rPr>
        <w:rFonts w:ascii="Calibri" w:cs="Calibri" w:eastAsia="Calibri" w:hAnsi="Calibri"/>
        <w:color w:val="6b7280"/>
        <w:sz w:val="18"/>
        <w:szCs w:val="18"/>
        <w:rtl w:val="0"/>
      </w:rPr>
      <w:t xml:space="preserve">MTR Starter Guide  •  Stage 1</w:t>
      <w:tab/>
    </w:r>
    <w:r w:rsidDel="00000000" w:rsidR="00000000" w:rsidRPr="00000000">
      <w:rPr>
        <w:rFonts w:ascii="Calibri" w:cs="Calibri" w:eastAsia="Calibri" w:hAnsi="Calibri"/>
        <w:color w:val="6b7280"/>
        <w:sz w:val="18"/>
        <w:szCs w:val="1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40" w:hanging="280"/>
      </w:pPr>
      <w:rPr>
        <w:color w:val="1a7a6e"/>
      </w:rPr>
    </w:lvl>
    <w:lvl w:ilvl="1">
      <w:start w:val="1"/>
      <w:numFmt w:val="bullet"/>
      <w:lvlText w:val="◦"/>
      <w:lvlJc w:val="left"/>
      <w:pPr>
        <w:ind w:left="900" w:hanging="280"/>
      </w:pPr>
      <w:rPr>
        <w:color w:val="6b728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c3e50"/>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1"/>
      <w:bCs w:val="1"/>
      <w:i w:val="0"/>
      <w:iCs w:val="0"/>
      <w:smallCaps w:val="0"/>
      <w:strike w:val="0"/>
      <w:color w:val="2c3e5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1"/>
      <w:bCs w:val="1"/>
      <w:i w:val="0"/>
      <w:iCs w:val="0"/>
      <w:smallCaps w:val="0"/>
      <w:strike w:val="0"/>
      <w:color w:val="1a7a6e"/>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c3e5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nalsieventures.com" TargetMode="External"/><Relationship Id="rId11" Type="http://schemas.openxmlformats.org/officeDocument/2006/relationships/hyperlink" Target="https://nalsieventures.com/MTR-Resources/NalsieVentures.com%20-%20MTR%20Furnishings%20List.xlsx" TargetMode="External"/><Relationship Id="rId22" Type="http://schemas.openxmlformats.org/officeDocument/2006/relationships/footer" Target="footer1.xml"/><Relationship Id="rId10" Type="http://schemas.openxmlformats.org/officeDocument/2006/relationships/hyperlink" Target="https://amzn.to/4usvmkZ" TargetMode="External"/><Relationship Id="rId21" Type="http://schemas.openxmlformats.org/officeDocument/2006/relationships/header" Target="header1.xml"/><Relationship Id="rId13" Type="http://schemas.openxmlformats.org/officeDocument/2006/relationships/hyperlink" Target="https://minoan.com/shop/mtr-showroom-1" TargetMode="External"/><Relationship Id="rId12" Type="http://schemas.openxmlformats.org/officeDocument/2006/relationships/hyperlink" Target="https://minoan.com/shop/mtr-showro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zn.to/4x1NMe6" TargetMode="External"/><Relationship Id="rId15" Type="http://schemas.openxmlformats.org/officeDocument/2006/relationships/hyperlink" Target="https://minoan.com/shop/mtr-showroom" TargetMode="External"/><Relationship Id="rId14" Type="http://schemas.openxmlformats.org/officeDocument/2006/relationships/hyperlink" Target="https://nalsieventures.com/MTR-Resources/NalsieVentures.com%20-%20MTR%20Furnishings%20List.xlsx" TargetMode="External"/><Relationship Id="rId17" Type="http://schemas.openxmlformats.org/officeDocument/2006/relationships/hyperlink" Target="https://nalsieventures.com/MTR-Resources/NalsieVentures.com%20-%20MTR%20Furnishings%20List.xlsx" TargetMode="External"/><Relationship Id="rId16" Type="http://schemas.openxmlformats.org/officeDocument/2006/relationships/hyperlink" Target="https://minoan.com/shop/mtr-showroom-1" TargetMode="External"/><Relationship Id="rId5" Type="http://schemas.openxmlformats.org/officeDocument/2006/relationships/styles" Target="styles.xml"/><Relationship Id="rId19" Type="http://schemas.openxmlformats.org/officeDocument/2006/relationships/hyperlink" Target="https://minoan.com/shop/mtr-showroom-1" TargetMode="External"/><Relationship Id="rId6" Type="http://schemas.openxmlformats.org/officeDocument/2006/relationships/customXml" Target="../customXML/item1.xml"/><Relationship Id="rId18" Type="http://schemas.openxmlformats.org/officeDocument/2006/relationships/hyperlink" Target="https://minoan.com/shop/mtr-showroom" TargetMode="External"/><Relationship Id="rId7" Type="http://schemas.openxmlformats.org/officeDocument/2006/relationships/hyperlink" Target="https://amzn.to/4x1NMe6" TargetMode="External"/><Relationship Id="rId8" Type="http://schemas.openxmlformats.org/officeDocument/2006/relationships/hyperlink" Target="https://amzn.to/4x1NM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8Qwi98BMgecl508TWuEUTyaLgg==">CgMxLjA4AHIhMXdNSEdRUXBZUG1vUDhZSEhzWVhyMFhkM3dBa0xCQVQz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